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8703" w14:textId="50CCD90F" w:rsidR="005F6F7E" w:rsidRPr="00C34FC6" w:rsidRDefault="005F6F7E" w:rsidP="005F6F7E">
      <w:pPr>
        <w:tabs>
          <w:tab w:val="center" w:pos="4680"/>
        </w:tabs>
        <w:suppressAutoHyphens/>
        <w:jc w:val="center"/>
        <w:rPr>
          <w:rFonts w:asciiTheme="minorHAnsi" w:hAnsiTheme="minorHAnsi"/>
          <w:b/>
          <w:szCs w:val="24"/>
        </w:rPr>
      </w:pPr>
      <w:bookmarkStart w:id="0" w:name="_GoBack"/>
      <w:bookmarkEnd w:id="0"/>
      <w:r w:rsidRPr="00C34FC6">
        <w:rPr>
          <w:rFonts w:asciiTheme="minorHAnsi" w:hAnsiTheme="minorHAnsi"/>
          <w:b/>
          <w:szCs w:val="24"/>
        </w:rPr>
        <w:t>UNIVERSITY OF BRITISH COLUMBIA</w:t>
      </w:r>
    </w:p>
    <w:p w14:paraId="06976725" w14:textId="77777777" w:rsidR="005F6F7E" w:rsidRPr="00C34FC6" w:rsidRDefault="005F6F7E" w:rsidP="005F6F7E">
      <w:pPr>
        <w:tabs>
          <w:tab w:val="center" w:pos="4680"/>
        </w:tabs>
        <w:suppressAutoHyphens/>
        <w:jc w:val="center"/>
        <w:rPr>
          <w:rFonts w:asciiTheme="minorHAnsi" w:hAnsiTheme="minorHAnsi"/>
          <w:b/>
          <w:szCs w:val="24"/>
        </w:rPr>
      </w:pPr>
      <w:r w:rsidRPr="00C34FC6">
        <w:rPr>
          <w:rFonts w:asciiTheme="minorHAnsi" w:hAnsiTheme="minorHAnsi"/>
          <w:b/>
          <w:szCs w:val="24"/>
        </w:rPr>
        <w:t>Department of Political Science</w:t>
      </w:r>
    </w:p>
    <w:p w14:paraId="795C9CE0" w14:textId="77777777" w:rsidR="005F6F7E" w:rsidRPr="00C34FC6" w:rsidRDefault="005F6F7E" w:rsidP="005F6F7E">
      <w:pPr>
        <w:tabs>
          <w:tab w:val="left" w:pos="-720"/>
        </w:tabs>
        <w:suppressAutoHyphens/>
        <w:rPr>
          <w:rFonts w:asciiTheme="minorHAnsi" w:hAnsiTheme="minorHAnsi"/>
          <w:szCs w:val="24"/>
        </w:rPr>
      </w:pPr>
    </w:p>
    <w:p w14:paraId="70FB448B" w14:textId="77777777" w:rsidR="005F6F7E" w:rsidRPr="00C34FC6" w:rsidRDefault="005F6F7E" w:rsidP="00C34FC6">
      <w:pPr>
        <w:rPr>
          <w:rFonts w:asciiTheme="minorHAnsi" w:hAnsiTheme="minorHAnsi"/>
          <w:szCs w:val="24"/>
        </w:rPr>
      </w:pPr>
      <w:r w:rsidRPr="00C34FC6">
        <w:rPr>
          <w:rFonts w:asciiTheme="minorHAnsi" w:hAnsiTheme="minorHAnsi"/>
          <w:szCs w:val="24"/>
        </w:rPr>
        <w:t xml:space="preserve">POLI </w:t>
      </w:r>
      <w:r w:rsidR="00913A26" w:rsidRPr="00C34FC6">
        <w:rPr>
          <w:rFonts w:asciiTheme="minorHAnsi" w:hAnsiTheme="minorHAnsi"/>
          <w:szCs w:val="24"/>
        </w:rPr>
        <w:t>540</w:t>
      </w:r>
      <w:r w:rsidRPr="00C34FC6">
        <w:rPr>
          <w:rFonts w:asciiTheme="minorHAnsi" w:hAnsiTheme="minorHAnsi"/>
          <w:szCs w:val="24"/>
        </w:rPr>
        <w:t>A</w:t>
      </w:r>
      <w:r w:rsidRPr="00C34FC6">
        <w:rPr>
          <w:rFonts w:asciiTheme="minorHAnsi" w:hAnsiTheme="minorHAnsi"/>
          <w:szCs w:val="24"/>
        </w:rPr>
        <w:tab/>
      </w:r>
      <w:r w:rsidRPr="00C34FC6">
        <w:rPr>
          <w:rFonts w:asciiTheme="minorHAnsi" w:hAnsiTheme="minorHAnsi"/>
          <w:szCs w:val="24"/>
        </w:rPr>
        <w:tab/>
      </w:r>
      <w:r w:rsidRPr="00C34FC6">
        <w:rPr>
          <w:rFonts w:asciiTheme="minorHAnsi" w:hAnsiTheme="minorHAnsi"/>
          <w:szCs w:val="24"/>
        </w:rPr>
        <w:tab/>
      </w:r>
      <w:r w:rsidRPr="00C34FC6">
        <w:rPr>
          <w:rFonts w:asciiTheme="minorHAnsi" w:hAnsiTheme="minorHAnsi"/>
          <w:szCs w:val="24"/>
        </w:rPr>
        <w:tab/>
      </w:r>
      <w:r w:rsidRPr="00C34FC6">
        <w:rPr>
          <w:rFonts w:asciiTheme="minorHAnsi" w:hAnsiTheme="minorHAnsi"/>
          <w:szCs w:val="24"/>
        </w:rPr>
        <w:tab/>
      </w:r>
      <w:r w:rsidRPr="00C34FC6">
        <w:rPr>
          <w:rFonts w:asciiTheme="minorHAnsi" w:hAnsiTheme="minorHAnsi"/>
          <w:szCs w:val="24"/>
        </w:rPr>
        <w:tab/>
      </w:r>
      <w:r w:rsidR="00FF56B3" w:rsidRPr="00C34FC6">
        <w:rPr>
          <w:rFonts w:asciiTheme="minorHAnsi" w:hAnsiTheme="minorHAnsi"/>
          <w:szCs w:val="24"/>
        </w:rPr>
        <w:tab/>
      </w:r>
      <w:r w:rsidR="003019DF" w:rsidRPr="00C34FC6">
        <w:rPr>
          <w:rFonts w:asciiTheme="minorHAnsi" w:hAnsiTheme="minorHAnsi"/>
          <w:szCs w:val="24"/>
        </w:rPr>
        <w:tab/>
      </w:r>
      <w:r w:rsidRPr="00C34FC6">
        <w:rPr>
          <w:rFonts w:asciiTheme="minorHAnsi" w:hAnsiTheme="minorHAnsi"/>
          <w:szCs w:val="24"/>
        </w:rPr>
        <w:t>Professor Mark Warren</w:t>
      </w:r>
    </w:p>
    <w:p w14:paraId="72817C68" w14:textId="79B3272E" w:rsidR="005F6F7E" w:rsidRPr="00C34FC6" w:rsidRDefault="008F3E6A" w:rsidP="00C34FC6">
      <w:pPr>
        <w:rPr>
          <w:rFonts w:asciiTheme="minorHAnsi" w:hAnsiTheme="minorHAnsi"/>
          <w:szCs w:val="24"/>
        </w:rPr>
      </w:pPr>
      <w:r>
        <w:rPr>
          <w:rFonts w:asciiTheme="minorHAnsi" w:hAnsiTheme="minorHAnsi"/>
          <w:szCs w:val="24"/>
        </w:rPr>
        <w:t xml:space="preserve">Term </w:t>
      </w:r>
      <w:r w:rsidR="005E62B3">
        <w:rPr>
          <w:rFonts w:asciiTheme="minorHAnsi" w:hAnsiTheme="minorHAnsi"/>
          <w:szCs w:val="24"/>
        </w:rPr>
        <w:t>1</w:t>
      </w:r>
      <w:r w:rsidR="00FC1ACD">
        <w:rPr>
          <w:rFonts w:asciiTheme="minorHAnsi" w:hAnsiTheme="minorHAnsi"/>
          <w:szCs w:val="24"/>
        </w:rPr>
        <w:t xml:space="preserve">, </w:t>
      </w:r>
      <w:r w:rsidR="005E62B3">
        <w:rPr>
          <w:rFonts w:asciiTheme="minorHAnsi" w:hAnsiTheme="minorHAnsi"/>
          <w:szCs w:val="24"/>
        </w:rPr>
        <w:t>Fall</w:t>
      </w:r>
      <w:r w:rsidR="00B251BA">
        <w:rPr>
          <w:rFonts w:asciiTheme="minorHAnsi" w:hAnsiTheme="minorHAnsi"/>
          <w:szCs w:val="24"/>
        </w:rPr>
        <w:t xml:space="preserve"> </w:t>
      </w:r>
      <w:r w:rsidR="00C11201">
        <w:rPr>
          <w:rFonts w:asciiTheme="minorHAnsi" w:hAnsiTheme="minorHAnsi"/>
          <w:szCs w:val="24"/>
        </w:rPr>
        <w:t>2020</w:t>
      </w:r>
      <w:r w:rsidR="00F81AD0">
        <w:rPr>
          <w:rFonts w:asciiTheme="minorHAnsi" w:hAnsiTheme="minorHAnsi"/>
          <w:szCs w:val="24"/>
        </w:rPr>
        <w:tab/>
      </w:r>
      <w:r w:rsidR="00F81AD0">
        <w:rPr>
          <w:rFonts w:asciiTheme="minorHAnsi" w:hAnsiTheme="minorHAnsi"/>
          <w:szCs w:val="24"/>
        </w:rPr>
        <w:tab/>
      </w:r>
      <w:r w:rsidR="00F81AD0">
        <w:rPr>
          <w:rFonts w:asciiTheme="minorHAnsi" w:hAnsiTheme="minorHAnsi"/>
          <w:szCs w:val="24"/>
        </w:rPr>
        <w:tab/>
      </w:r>
      <w:r w:rsidR="00F81AD0">
        <w:rPr>
          <w:rFonts w:asciiTheme="minorHAnsi" w:hAnsiTheme="minorHAnsi"/>
          <w:szCs w:val="24"/>
        </w:rPr>
        <w:tab/>
      </w:r>
      <w:r w:rsidR="00F81AD0">
        <w:rPr>
          <w:rFonts w:asciiTheme="minorHAnsi" w:hAnsiTheme="minorHAnsi"/>
          <w:szCs w:val="24"/>
        </w:rPr>
        <w:tab/>
      </w:r>
      <w:r w:rsidR="005E62B3">
        <w:rPr>
          <w:rFonts w:asciiTheme="minorHAnsi" w:hAnsiTheme="minorHAnsi"/>
          <w:szCs w:val="24"/>
        </w:rPr>
        <w:tab/>
      </w:r>
      <w:r w:rsidR="00531441">
        <w:rPr>
          <w:rFonts w:asciiTheme="minorHAnsi" w:hAnsiTheme="minorHAnsi"/>
          <w:szCs w:val="24"/>
        </w:rPr>
        <w:tab/>
      </w:r>
      <w:r w:rsidR="005F6F7E" w:rsidRPr="00C34FC6">
        <w:rPr>
          <w:rFonts w:asciiTheme="minorHAnsi" w:hAnsiTheme="minorHAnsi"/>
          <w:szCs w:val="24"/>
        </w:rPr>
        <w:t>Phone: 604-822-4355</w:t>
      </w:r>
    </w:p>
    <w:p w14:paraId="6C8EA1FB" w14:textId="290744C7" w:rsidR="005F6F7E" w:rsidRPr="00C34FC6" w:rsidRDefault="00C11201" w:rsidP="00C34FC6">
      <w:pPr>
        <w:rPr>
          <w:rFonts w:asciiTheme="minorHAnsi" w:hAnsiTheme="minorHAnsi"/>
          <w:szCs w:val="24"/>
        </w:rPr>
      </w:pPr>
      <w:r>
        <w:rPr>
          <w:rFonts w:asciiTheme="minorHAnsi" w:hAnsiTheme="minorHAnsi"/>
          <w:szCs w:val="24"/>
        </w:rPr>
        <w:t>Tuesdays,</w:t>
      </w:r>
      <w:r w:rsidR="0041014C">
        <w:rPr>
          <w:rFonts w:asciiTheme="minorHAnsi" w:hAnsiTheme="minorHAnsi"/>
          <w:szCs w:val="24"/>
        </w:rPr>
        <w:t xml:space="preserve"> </w:t>
      </w:r>
      <w:r>
        <w:rPr>
          <w:rFonts w:asciiTheme="minorHAnsi" w:hAnsiTheme="minorHAnsi"/>
          <w:szCs w:val="24"/>
        </w:rPr>
        <w:t>2</w:t>
      </w:r>
      <w:r w:rsidR="0041014C">
        <w:rPr>
          <w:rFonts w:asciiTheme="minorHAnsi" w:hAnsiTheme="minorHAnsi"/>
          <w:szCs w:val="24"/>
        </w:rPr>
        <w:t>:00-</w:t>
      </w:r>
      <w:r>
        <w:rPr>
          <w:rFonts w:asciiTheme="minorHAnsi" w:hAnsiTheme="minorHAnsi"/>
          <w:szCs w:val="24"/>
        </w:rPr>
        <w:t>5</w:t>
      </w:r>
      <w:r w:rsidR="00DB4D63">
        <w:rPr>
          <w:rFonts w:asciiTheme="minorHAnsi" w:hAnsiTheme="minorHAnsi"/>
          <w:szCs w:val="24"/>
        </w:rPr>
        <w:t>:00</w:t>
      </w:r>
      <w:r w:rsidR="00402897" w:rsidRPr="00C34FC6">
        <w:rPr>
          <w:rFonts w:asciiTheme="minorHAnsi" w:hAnsiTheme="minorHAnsi"/>
          <w:szCs w:val="24"/>
        </w:rPr>
        <w:tab/>
      </w:r>
      <w:r w:rsidR="00402897" w:rsidRPr="00C34FC6">
        <w:rPr>
          <w:rFonts w:asciiTheme="minorHAnsi" w:hAnsiTheme="minorHAnsi"/>
          <w:szCs w:val="24"/>
        </w:rPr>
        <w:tab/>
      </w:r>
      <w:r w:rsidR="00402897" w:rsidRPr="00C34FC6">
        <w:rPr>
          <w:rFonts w:asciiTheme="minorHAnsi" w:hAnsiTheme="minorHAnsi"/>
          <w:szCs w:val="24"/>
        </w:rPr>
        <w:tab/>
      </w:r>
      <w:r w:rsidR="00402897" w:rsidRPr="00C34FC6">
        <w:rPr>
          <w:rFonts w:asciiTheme="minorHAnsi" w:hAnsiTheme="minorHAnsi"/>
          <w:szCs w:val="24"/>
        </w:rPr>
        <w:tab/>
      </w:r>
      <w:r w:rsidR="00443020" w:rsidRPr="00C34FC6">
        <w:rPr>
          <w:rFonts w:asciiTheme="minorHAnsi" w:hAnsiTheme="minorHAnsi"/>
          <w:szCs w:val="24"/>
        </w:rPr>
        <w:tab/>
      </w:r>
      <w:r w:rsidR="00C34FC6">
        <w:rPr>
          <w:rFonts w:asciiTheme="minorHAnsi" w:hAnsiTheme="minorHAnsi"/>
          <w:szCs w:val="24"/>
        </w:rPr>
        <w:tab/>
      </w:r>
      <w:r w:rsidR="00F81AD0">
        <w:rPr>
          <w:rFonts w:asciiTheme="minorHAnsi" w:hAnsiTheme="minorHAnsi"/>
          <w:szCs w:val="24"/>
        </w:rPr>
        <w:tab/>
      </w:r>
      <w:r w:rsidR="00AD2798">
        <w:rPr>
          <w:rFonts w:asciiTheme="minorHAnsi" w:hAnsiTheme="minorHAnsi"/>
          <w:szCs w:val="24"/>
        </w:rPr>
        <w:t>mark.warren@</w:t>
      </w:r>
      <w:r w:rsidR="00C34FC6" w:rsidRPr="00C34FC6">
        <w:rPr>
          <w:rFonts w:asciiTheme="minorHAnsi" w:hAnsiTheme="minorHAnsi"/>
          <w:szCs w:val="24"/>
        </w:rPr>
        <w:t>ubc.ca</w:t>
      </w:r>
    </w:p>
    <w:p w14:paraId="36E9124B" w14:textId="055894E7" w:rsidR="005F6F7E" w:rsidRPr="00C34FC6" w:rsidRDefault="006C3247" w:rsidP="00C34FC6">
      <w:pPr>
        <w:rPr>
          <w:rFonts w:asciiTheme="minorHAnsi" w:hAnsiTheme="minorHAnsi"/>
          <w:szCs w:val="24"/>
        </w:rPr>
      </w:pPr>
      <w:r w:rsidRPr="00C34FC6">
        <w:rPr>
          <w:rFonts w:asciiTheme="minorHAnsi" w:hAnsiTheme="minorHAnsi"/>
          <w:szCs w:val="24"/>
        </w:rPr>
        <w:t>Buchanan C403</w:t>
      </w:r>
      <w:r w:rsidR="009D78C3">
        <w:rPr>
          <w:rFonts w:asciiTheme="minorHAnsi" w:hAnsiTheme="minorHAnsi"/>
          <w:szCs w:val="24"/>
        </w:rPr>
        <w:tab/>
      </w:r>
      <w:r w:rsidR="009D78C3">
        <w:rPr>
          <w:rFonts w:asciiTheme="minorHAnsi" w:hAnsiTheme="minorHAnsi"/>
          <w:szCs w:val="24"/>
        </w:rPr>
        <w:tab/>
      </w:r>
      <w:r w:rsidR="005F6F7E" w:rsidRPr="00C34FC6">
        <w:rPr>
          <w:rFonts w:asciiTheme="minorHAnsi" w:hAnsiTheme="minorHAnsi"/>
          <w:szCs w:val="24"/>
        </w:rPr>
        <w:tab/>
      </w:r>
      <w:r w:rsidR="00FF56B3" w:rsidRPr="00C34FC6">
        <w:rPr>
          <w:rFonts w:asciiTheme="minorHAnsi" w:hAnsiTheme="minorHAnsi"/>
          <w:szCs w:val="24"/>
        </w:rPr>
        <w:tab/>
      </w:r>
      <w:r w:rsidR="00FF56B3" w:rsidRPr="00C34FC6">
        <w:rPr>
          <w:rFonts w:asciiTheme="minorHAnsi" w:hAnsiTheme="minorHAnsi"/>
          <w:szCs w:val="24"/>
        </w:rPr>
        <w:tab/>
      </w:r>
      <w:r w:rsidR="00FF56B3" w:rsidRPr="00C34FC6">
        <w:rPr>
          <w:rFonts w:asciiTheme="minorHAnsi" w:hAnsiTheme="minorHAnsi"/>
          <w:szCs w:val="24"/>
        </w:rPr>
        <w:tab/>
      </w:r>
      <w:r w:rsidR="003019DF" w:rsidRPr="00C34FC6">
        <w:rPr>
          <w:rFonts w:asciiTheme="minorHAnsi" w:hAnsiTheme="minorHAnsi"/>
          <w:szCs w:val="24"/>
        </w:rPr>
        <w:tab/>
      </w:r>
      <w:r w:rsidR="005F6F7E" w:rsidRPr="00C34FC6">
        <w:rPr>
          <w:rFonts w:asciiTheme="minorHAnsi" w:hAnsiTheme="minorHAnsi"/>
          <w:szCs w:val="24"/>
        </w:rPr>
        <w:t>Office:  Buchanan C421</w:t>
      </w:r>
    </w:p>
    <w:p w14:paraId="37D84631" w14:textId="77777777" w:rsidR="00F81AD0" w:rsidRDefault="005F6F7E" w:rsidP="00C34FC6">
      <w:pPr>
        <w:ind w:left="6480"/>
        <w:rPr>
          <w:rFonts w:asciiTheme="minorHAnsi" w:hAnsiTheme="minorHAnsi"/>
          <w:szCs w:val="24"/>
        </w:rPr>
      </w:pPr>
      <w:r w:rsidRPr="00C34FC6">
        <w:rPr>
          <w:rFonts w:asciiTheme="minorHAnsi" w:hAnsiTheme="minorHAnsi"/>
          <w:szCs w:val="24"/>
        </w:rPr>
        <w:t xml:space="preserve">Office Hours: </w:t>
      </w:r>
    </w:p>
    <w:p w14:paraId="266FA7AE" w14:textId="0E352F6F" w:rsidR="005F6F7E" w:rsidRPr="00C34FC6" w:rsidRDefault="00C11201" w:rsidP="00C34FC6">
      <w:pPr>
        <w:ind w:left="6480"/>
        <w:rPr>
          <w:rFonts w:asciiTheme="minorHAnsi" w:hAnsiTheme="minorHAnsi"/>
          <w:szCs w:val="24"/>
        </w:rPr>
      </w:pPr>
      <w:r>
        <w:rPr>
          <w:rFonts w:asciiTheme="minorHAnsi" w:hAnsiTheme="minorHAnsi"/>
          <w:szCs w:val="24"/>
        </w:rPr>
        <w:t>Tuesdays 11:00-1</w:t>
      </w:r>
      <w:r w:rsidR="009D78C3">
        <w:rPr>
          <w:rFonts w:asciiTheme="minorHAnsi" w:hAnsiTheme="minorHAnsi"/>
          <w:szCs w:val="24"/>
        </w:rPr>
        <w:t>:00</w:t>
      </w:r>
    </w:p>
    <w:p w14:paraId="24808F49" w14:textId="77777777" w:rsidR="005F6F7E" w:rsidRPr="00C34FC6" w:rsidRDefault="005F6F7E" w:rsidP="00C34FC6">
      <w:pPr>
        <w:tabs>
          <w:tab w:val="left" w:pos="-720"/>
        </w:tabs>
        <w:suppressAutoHyphens/>
        <w:rPr>
          <w:rFonts w:asciiTheme="minorHAnsi" w:hAnsiTheme="minorHAnsi"/>
          <w:szCs w:val="24"/>
        </w:rPr>
      </w:pPr>
    </w:p>
    <w:p w14:paraId="7305AB86" w14:textId="77777777" w:rsidR="003019DF" w:rsidRPr="00C34FC6" w:rsidRDefault="001E29E2" w:rsidP="003019DF">
      <w:pPr>
        <w:jc w:val="center"/>
        <w:rPr>
          <w:rFonts w:asciiTheme="minorHAnsi" w:hAnsiTheme="minorHAnsi"/>
          <w:b/>
          <w:szCs w:val="24"/>
        </w:rPr>
      </w:pPr>
      <w:r w:rsidRPr="00C34FC6">
        <w:rPr>
          <w:rFonts w:asciiTheme="minorHAnsi" w:hAnsiTheme="minorHAnsi"/>
          <w:b/>
          <w:szCs w:val="24"/>
        </w:rPr>
        <w:t>POLITICAL THEORY CORE SEMINAR</w:t>
      </w:r>
    </w:p>
    <w:p w14:paraId="3B9222E0" w14:textId="77777777" w:rsidR="005F6F7E" w:rsidRPr="00C34FC6" w:rsidRDefault="005F6F7E">
      <w:pPr>
        <w:rPr>
          <w:rFonts w:asciiTheme="minorHAnsi" w:hAnsiTheme="minorHAnsi"/>
          <w:szCs w:val="24"/>
        </w:rPr>
      </w:pPr>
    </w:p>
    <w:p w14:paraId="028E072D" w14:textId="0FE07EAA" w:rsidR="00AA696E" w:rsidRPr="00C34FC6" w:rsidRDefault="005F6F7E" w:rsidP="005F7657">
      <w:pPr>
        <w:ind w:firstLine="720"/>
        <w:rPr>
          <w:rFonts w:asciiTheme="minorHAnsi" w:hAnsiTheme="minorHAnsi"/>
          <w:szCs w:val="24"/>
        </w:rPr>
      </w:pPr>
      <w:r w:rsidRPr="00C34FC6">
        <w:rPr>
          <w:rFonts w:asciiTheme="minorHAnsi" w:hAnsiTheme="minorHAnsi"/>
          <w:szCs w:val="24"/>
        </w:rPr>
        <w:t xml:space="preserve">This core political theory field seminar introduces political theory </w:t>
      </w:r>
      <w:r w:rsidR="00AA696E">
        <w:rPr>
          <w:rFonts w:asciiTheme="minorHAnsi" w:hAnsiTheme="minorHAnsi"/>
          <w:szCs w:val="24"/>
        </w:rPr>
        <w:t xml:space="preserve">as a mode of </w:t>
      </w:r>
      <w:r w:rsidR="00AD2798">
        <w:rPr>
          <w:rFonts w:asciiTheme="minorHAnsi" w:hAnsiTheme="minorHAnsi"/>
          <w:szCs w:val="24"/>
        </w:rPr>
        <w:t>e</w:t>
      </w:r>
      <w:r w:rsidR="00AA696E">
        <w:rPr>
          <w:rFonts w:asciiTheme="minorHAnsi" w:hAnsiTheme="minorHAnsi"/>
          <w:szCs w:val="24"/>
        </w:rPr>
        <w:t>nquiry within political science. The seminar is organized</w:t>
      </w:r>
      <w:r w:rsidR="005F7657">
        <w:rPr>
          <w:rFonts w:asciiTheme="minorHAnsi" w:hAnsiTheme="minorHAnsi"/>
          <w:szCs w:val="24"/>
        </w:rPr>
        <w:t xml:space="preserve"> into three parts. The first surveys several canonical answers to the question: What is political theory? The second part of the seminar is organized around </w:t>
      </w:r>
      <w:r w:rsidR="00AC44A6" w:rsidRPr="00C34FC6">
        <w:rPr>
          <w:rFonts w:asciiTheme="minorHAnsi" w:hAnsiTheme="minorHAnsi"/>
          <w:szCs w:val="24"/>
        </w:rPr>
        <w:t>th</w:t>
      </w:r>
      <w:r w:rsidR="00443020" w:rsidRPr="00C34FC6">
        <w:rPr>
          <w:rFonts w:asciiTheme="minorHAnsi" w:hAnsiTheme="minorHAnsi"/>
          <w:szCs w:val="24"/>
        </w:rPr>
        <w:t xml:space="preserve">ree </w:t>
      </w:r>
      <w:r w:rsidR="002329A6">
        <w:rPr>
          <w:rFonts w:asciiTheme="minorHAnsi" w:hAnsiTheme="minorHAnsi"/>
          <w:szCs w:val="24"/>
        </w:rPr>
        <w:t>kinds</w:t>
      </w:r>
      <w:r w:rsidR="00443020" w:rsidRPr="00C34FC6">
        <w:rPr>
          <w:rFonts w:asciiTheme="minorHAnsi" w:hAnsiTheme="minorHAnsi"/>
          <w:szCs w:val="24"/>
        </w:rPr>
        <w:t xml:space="preserve"> of questions</w:t>
      </w:r>
      <w:r w:rsidR="00EB4F2F" w:rsidRPr="00C34FC6">
        <w:rPr>
          <w:rFonts w:asciiTheme="minorHAnsi" w:hAnsiTheme="minorHAnsi"/>
          <w:szCs w:val="24"/>
        </w:rPr>
        <w:t xml:space="preserve"> </w:t>
      </w:r>
      <w:r w:rsidR="006C3247" w:rsidRPr="00C34FC6">
        <w:rPr>
          <w:rFonts w:asciiTheme="minorHAnsi" w:hAnsiTheme="minorHAnsi"/>
          <w:szCs w:val="24"/>
        </w:rPr>
        <w:t xml:space="preserve">political </w:t>
      </w:r>
      <w:r w:rsidR="009E4181" w:rsidRPr="00C34FC6">
        <w:rPr>
          <w:rFonts w:asciiTheme="minorHAnsi" w:hAnsiTheme="minorHAnsi"/>
          <w:szCs w:val="24"/>
        </w:rPr>
        <w:t xml:space="preserve">theorists </w:t>
      </w:r>
      <w:r w:rsidR="002329A6">
        <w:rPr>
          <w:rFonts w:asciiTheme="minorHAnsi" w:hAnsiTheme="minorHAnsi"/>
          <w:szCs w:val="24"/>
        </w:rPr>
        <w:t>ask</w:t>
      </w:r>
      <w:r w:rsidR="006C3247" w:rsidRPr="00C34FC6">
        <w:rPr>
          <w:rFonts w:asciiTheme="minorHAnsi" w:hAnsiTheme="minorHAnsi"/>
          <w:szCs w:val="24"/>
        </w:rPr>
        <w:t xml:space="preserve"> </w:t>
      </w:r>
      <w:r w:rsidR="00104182" w:rsidRPr="00C34FC6">
        <w:rPr>
          <w:rFonts w:asciiTheme="minorHAnsi" w:hAnsiTheme="minorHAnsi"/>
          <w:szCs w:val="24"/>
        </w:rPr>
        <w:t>in the course of structuring their insights into political reality. These are</w:t>
      </w:r>
      <w:r w:rsidR="00AB637F" w:rsidRPr="00C34FC6">
        <w:rPr>
          <w:rFonts w:asciiTheme="minorHAnsi" w:hAnsiTheme="minorHAnsi"/>
          <w:szCs w:val="24"/>
        </w:rPr>
        <w:t xml:space="preserve">: </w:t>
      </w:r>
      <w:r w:rsidR="00897D50" w:rsidRPr="00C34FC6">
        <w:rPr>
          <w:rFonts w:asciiTheme="minorHAnsi" w:hAnsiTheme="minorHAnsi"/>
          <w:i/>
          <w:szCs w:val="24"/>
        </w:rPr>
        <w:t>ontological</w:t>
      </w:r>
      <w:r w:rsidR="00897D50" w:rsidRPr="00C34FC6">
        <w:rPr>
          <w:rFonts w:asciiTheme="minorHAnsi" w:hAnsiTheme="minorHAnsi"/>
          <w:szCs w:val="24"/>
        </w:rPr>
        <w:t xml:space="preserve"> q</w:t>
      </w:r>
      <w:r w:rsidR="00665731" w:rsidRPr="00C34FC6">
        <w:rPr>
          <w:rFonts w:asciiTheme="minorHAnsi" w:hAnsiTheme="minorHAnsi"/>
          <w:szCs w:val="24"/>
        </w:rPr>
        <w:t>uestions, having to do with necessary presuppositions ab</w:t>
      </w:r>
      <w:r w:rsidR="000D3F03" w:rsidRPr="00C34FC6">
        <w:rPr>
          <w:rFonts w:asciiTheme="minorHAnsi" w:hAnsiTheme="minorHAnsi"/>
          <w:szCs w:val="24"/>
        </w:rPr>
        <w:t>o</w:t>
      </w:r>
      <w:r w:rsidR="00665731" w:rsidRPr="00C34FC6">
        <w:rPr>
          <w:rFonts w:asciiTheme="minorHAnsi" w:hAnsiTheme="minorHAnsi"/>
          <w:szCs w:val="24"/>
        </w:rPr>
        <w:t xml:space="preserve">ut the </w:t>
      </w:r>
      <w:r w:rsidR="00897D50" w:rsidRPr="00C34FC6">
        <w:rPr>
          <w:rFonts w:asciiTheme="minorHAnsi" w:hAnsiTheme="minorHAnsi"/>
          <w:szCs w:val="24"/>
        </w:rPr>
        <w:t xml:space="preserve">entities we seek to know; </w:t>
      </w:r>
      <w:r w:rsidR="00897D50" w:rsidRPr="00C34FC6">
        <w:rPr>
          <w:rFonts w:asciiTheme="minorHAnsi" w:hAnsiTheme="minorHAnsi"/>
          <w:i/>
          <w:szCs w:val="24"/>
        </w:rPr>
        <w:t>epistemological</w:t>
      </w:r>
      <w:r w:rsidR="00897D50" w:rsidRPr="00C34FC6">
        <w:rPr>
          <w:rFonts w:asciiTheme="minorHAnsi" w:hAnsiTheme="minorHAnsi"/>
          <w:szCs w:val="24"/>
        </w:rPr>
        <w:t xml:space="preserve"> questions, having to do with the authority of our judgments about these entities; and </w:t>
      </w:r>
      <w:r w:rsidR="00897D50" w:rsidRPr="00C34FC6">
        <w:rPr>
          <w:rFonts w:asciiTheme="minorHAnsi" w:hAnsiTheme="minorHAnsi"/>
          <w:i/>
          <w:szCs w:val="24"/>
        </w:rPr>
        <w:t>ethical</w:t>
      </w:r>
      <w:r w:rsidR="00897D50" w:rsidRPr="00C34FC6">
        <w:rPr>
          <w:rFonts w:asciiTheme="minorHAnsi" w:hAnsiTheme="minorHAnsi"/>
          <w:szCs w:val="24"/>
        </w:rPr>
        <w:t xml:space="preserve"> questions, having to do with what we should or should not do or prefer.</w:t>
      </w:r>
      <w:r w:rsidR="00EB4F2F" w:rsidRPr="00C34FC6">
        <w:rPr>
          <w:rFonts w:asciiTheme="minorHAnsi" w:hAnsiTheme="minorHAnsi"/>
          <w:szCs w:val="24"/>
        </w:rPr>
        <w:t xml:space="preserve"> </w:t>
      </w:r>
      <w:r w:rsidR="00AC44A6" w:rsidRPr="00C34FC6">
        <w:rPr>
          <w:rFonts w:asciiTheme="minorHAnsi" w:hAnsiTheme="minorHAnsi"/>
          <w:szCs w:val="24"/>
        </w:rPr>
        <w:t xml:space="preserve">We will borrow from </w:t>
      </w:r>
      <w:r w:rsidR="00DA2722" w:rsidRPr="00C34FC6">
        <w:rPr>
          <w:rFonts w:asciiTheme="minorHAnsi" w:hAnsiTheme="minorHAnsi"/>
          <w:szCs w:val="24"/>
        </w:rPr>
        <w:t>social theory and philosophy</w:t>
      </w:r>
      <w:r w:rsidR="00EB4F2F" w:rsidRPr="00C34FC6">
        <w:rPr>
          <w:rFonts w:asciiTheme="minorHAnsi" w:hAnsiTheme="minorHAnsi"/>
          <w:szCs w:val="24"/>
        </w:rPr>
        <w:t xml:space="preserve"> to examine </w:t>
      </w:r>
      <w:r w:rsidR="005F7657">
        <w:rPr>
          <w:rFonts w:asciiTheme="minorHAnsi" w:hAnsiTheme="minorHAnsi"/>
          <w:szCs w:val="24"/>
        </w:rPr>
        <w:t xml:space="preserve">these questions, with a focus on generic social concepts such as </w:t>
      </w:r>
      <w:r w:rsidR="00665731" w:rsidRPr="00C34FC6">
        <w:rPr>
          <w:rFonts w:asciiTheme="minorHAnsi" w:hAnsiTheme="minorHAnsi"/>
          <w:i/>
          <w:szCs w:val="24"/>
        </w:rPr>
        <w:t>human agency, society, institution, power,</w:t>
      </w:r>
      <w:r w:rsidR="00665731" w:rsidRPr="00C34FC6">
        <w:rPr>
          <w:rFonts w:asciiTheme="minorHAnsi" w:hAnsiTheme="minorHAnsi"/>
          <w:szCs w:val="24"/>
        </w:rPr>
        <w:t xml:space="preserve"> and </w:t>
      </w:r>
      <w:r w:rsidR="009E4181" w:rsidRPr="00C34FC6">
        <w:rPr>
          <w:rFonts w:asciiTheme="minorHAnsi" w:hAnsiTheme="minorHAnsi"/>
          <w:i/>
          <w:szCs w:val="24"/>
        </w:rPr>
        <w:t>language</w:t>
      </w:r>
      <w:r w:rsidR="005F7657">
        <w:rPr>
          <w:rFonts w:asciiTheme="minorHAnsi" w:hAnsiTheme="minorHAnsi"/>
          <w:szCs w:val="24"/>
        </w:rPr>
        <w:t xml:space="preserve">, as well as </w:t>
      </w:r>
      <w:r w:rsidR="00F31077">
        <w:rPr>
          <w:rFonts w:asciiTheme="minorHAnsi" w:hAnsiTheme="minorHAnsi"/>
          <w:szCs w:val="24"/>
        </w:rPr>
        <w:t xml:space="preserve">post-Kantian </w:t>
      </w:r>
      <w:r w:rsidR="005F7657">
        <w:rPr>
          <w:rFonts w:asciiTheme="minorHAnsi" w:hAnsiTheme="minorHAnsi"/>
          <w:szCs w:val="24"/>
        </w:rPr>
        <w:t xml:space="preserve">epistemologies and ethics. </w:t>
      </w:r>
      <w:r w:rsidR="00CD5977" w:rsidRPr="00C34FC6">
        <w:rPr>
          <w:rFonts w:asciiTheme="minorHAnsi" w:hAnsiTheme="minorHAnsi"/>
          <w:szCs w:val="24"/>
        </w:rPr>
        <w:t>T</w:t>
      </w:r>
      <w:r w:rsidR="00393903" w:rsidRPr="00C34FC6">
        <w:rPr>
          <w:rFonts w:asciiTheme="minorHAnsi" w:hAnsiTheme="minorHAnsi"/>
          <w:szCs w:val="24"/>
        </w:rPr>
        <w:t xml:space="preserve">he </w:t>
      </w:r>
      <w:r w:rsidR="00665731" w:rsidRPr="00C34FC6">
        <w:rPr>
          <w:rFonts w:asciiTheme="minorHAnsi" w:hAnsiTheme="minorHAnsi"/>
          <w:szCs w:val="24"/>
        </w:rPr>
        <w:t xml:space="preserve">more </w:t>
      </w:r>
      <w:r w:rsidR="004C3549" w:rsidRPr="00C34FC6">
        <w:rPr>
          <w:rFonts w:asciiTheme="minorHAnsi" w:hAnsiTheme="minorHAnsi"/>
          <w:szCs w:val="24"/>
        </w:rPr>
        <w:t xml:space="preserve">familiar </w:t>
      </w:r>
      <w:r w:rsidR="00EF083F" w:rsidRPr="00C34FC6">
        <w:rPr>
          <w:rFonts w:asciiTheme="minorHAnsi" w:hAnsiTheme="minorHAnsi"/>
          <w:szCs w:val="24"/>
        </w:rPr>
        <w:t>ideas in</w:t>
      </w:r>
      <w:r w:rsidR="00393903" w:rsidRPr="00C34FC6">
        <w:rPr>
          <w:rFonts w:asciiTheme="minorHAnsi" w:hAnsiTheme="minorHAnsi"/>
          <w:szCs w:val="24"/>
        </w:rPr>
        <w:t xml:space="preserve"> political theory </w:t>
      </w:r>
      <w:r w:rsidR="00281D3C">
        <w:rPr>
          <w:rFonts w:asciiTheme="minorHAnsi" w:hAnsiTheme="minorHAnsi"/>
          <w:szCs w:val="24"/>
        </w:rPr>
        <w:t>build (often</w:t>
      </w:r>
      <w:r w:rsidR="00665731" w:rsidRPr="00C34FC6">
        <w:rPr>
          <w:rFonts w:asciiTheme="minorHAnsi" w:hAnsiTheme="minorHAnsi"/>
          <w:szCs w:val="24"/>
        </w:rPr>
        <w:t xml:space="preserve"> implicitly</w:t>
      </w:r>
      <w:r w:rsidR="00281D3C">
        <w:rPr>
          <w:rFonts w:asciiTheme="minorHAnsi" w:hAnsiTheme="minorHAnsi"/>
          <w:szCs w:val="24"/>
        </w:rPr>
        <w:t>)</w:t>
      </w:r>
      <w:r w:rsidR="00393903" w:rsidRPr="00C34FC6">
        <w:rPr>
          <w:rFonts w:asciiTheme="minorHAnsi" w:hAnsiTheme="minorHAnsi"/>
          <w:szCs w:val="24"/>
        </w:rPr>
        <w:t xml:space="preserve"> upon these basic </w:t>
      </w:r>
      <w:r w:rsidR="00665731" w:rsidRPr="00C34FC6">
        <w:rPr>
          <w:rFonts w:asciiTheme="minorHAnsi" w:hAnsiTheme="minorHAnsi"/>
          <w:szCs w:val="24"/>
        </w:rPr>
        <w:t>social</w:t>
      </w:r>
      <w:r w:rsidR="00393903" w:rsidRPr="00C34FC6">
        <w:rPr>
          <w:rFonts w:asciiTheme="minorHAnsi" w:hAnsiTheme="minorHAnsi"/>
          <w:szCs w:val="24"/>
        </w:rPr>
        <w:t xml:space="preserve"> concepts, including methodologies such as </w:t>
      </w:r>
      <w:r w:rsidR="004C3549" w:rsidRPr="00C34FC6">
        <w:rPr>
          <w:rFonts w:asciiTheme="minorHAnsi" w:hAnsiTheme="minorHAnsi"/>
          <w:szCs w:val="24"/>
        </w:rPr>
        <w:t xml:space="preserve">critical theory and </w:t>
      </w:r>
      <w:r w:rsidR="00393903" w:rsidRPr="00C34FC6">
        <w:rPr>
          <w:rFonts w:asciiTheme="minorHAnsi" w:hAnsiTheme="minorHAnsi"/>
          <w:szCs w:val="24"/>
        </w:rPr>
        <w:t xml:space="preserve">constructivism; </w:t>
      </w:r>
      <w:r w:rsidR="00D824D4">
        <w:rPr>
          <w:rFonts w:asciiTheme="minorHAnsi" w:hAnsiTheme="minorHAnsi"/>
          <w:szCs w:val="24"/>
        </w:rPr>
        <w:t>political theories</w:t>
      </w:r>
      <w:r w:rsidR="00393903" w:rsidRPr="00C34FC6">
        <w:rPr>
          <w:rFonts w:asciiTheme="minorHAnsi" w:hAnsiTheme="minorHAnsi"/>
          <w:szCs w:val="24"/>
        </w:rPr>
        <w:t xml:space="preserve"> such as liberalism and feminism; and </w:t>
      </w:r>
      <w:r w:rsidR="00EB4F2F" w:rsidRPr="00C34FC6">
        <w:rPr>
          <w:rFonts w:asciiTheme="minorHAnsi" w:hAnsiTheme="minorHAnsi"/>
          <w:szCs w:val="24"/>
        </w:rPr>
        <w:t xml:space="preserve">political </w:t>
      </w:r>
      <w:r w:rsidR="00393903" w:rsidRPr="00C34FC6">
        <w:rPr>
          <w:rFonts w:asciiTheme="minorHAnsi" w:hAnsiTheme="minorHAnsi"/>
          <w:szCs w:val="24"/>
        </w:rPr>
        <w:t xml:space="preserve">concepts such as freedom, tyranny, equality, democracy, and justice. </w:t>
      </w:r>
      <w:r w:rsidR="00DD6808" w:rsidRPr="00C34FC6">
        <w:rPr>
          <w:rFonts w:asciiTheme="minorHAnsi" w:hAnsiTheme="minorHAnsi"/>
          <w:szCs w:val="24"/>
        </w:rPr>
        <w:t xml:space="preserve">The third </w:t>
      </w:r>
      <w:r w:rsidR="005F7657">
        <w:rPr>
          <w:rFonts w:asciiTheme="minorHAnsi" w:hAnsiTheme="minorHAnsi"/>
          <w:szCs w:val="24"/>
        </w:rPr>
        <w:t xml:space="preserve">part of the seminar focuses on </w:t>
      </w:r>
      <w:r w:rsidR="00DD6808" w:rsidRPr="00C34FC6">
        <w:rPr>
          <w:rFonts w:asciiTheme="minorHAnsi" w:hAnsiTheme="minorHAnsi"/>
          <w:szCs w:val="24"/>
        </w:rPr>
        <w:t>the disciplinary location of political theory within</w:t>
      </w:r>
      <w:r w:rsidR="00766836" w:rsidRPr="00C34FC6">
        <w:rPr>
          <w:rFonts w:asciiTheme="minorHAnsi" w:hAnsiTheme="minorHAnsi"/>
          <w:szCs w:val="24"/>
        </w:rPr>
        <w:t xml:space="preserve"> political science. Political theorists should have a more or less explicit awareness not only of the distinctiveness of the questions </w:t>
      </w:r>
      <w:r w:rsidR="00F233F3" w:rsidRPr="00C34FC6">
        <w:rPr>
          <w:rFonts w:asciiTheme="minorHAnsi" w:hAnsiTheme="minorHAnsi"/>
          <w:szCs w:val="24"/>
        </w:rPr>
        <w:t>they pose</w:t>
      </w:r>
      <w:r w:rsidR="00766836" w:rsidRPr="00C34FC6">
        <w:rPr>
          <w:rFonts w:asciiTheme="minorHAnsi" w:hAnsiTheme="minorHAnsi"/>
          <w:szCs w:val="24"/>
        </w:rPr>
        <w:t>, but</w:t>
      </w:r>
      <w:r w:rsidR="00F233F3" w:rsidRPr="00C34FC6">
        <w:rPr>
          <w:rFonts w:asciiTheme="minorHAnsi" w:hAnsiTheme="minorHAnsi"/>
          <w:szCs w:val="24"/>
        </w:rPr>
        <w:t xml:space="preserve"> also</w:t>
      </w:r>
      <w:r w:rsidR="00766836" w:rsidRPr="00C34FC6">
        <w:rPr>
          <w:rFonts w:asciiTheme="minorHAnsi" w:hAnsiTheme="minorHAnsi"/>
          <w:szCs w:val="24"/>
        </w:rPr>
        <w:t xml:space="preserve"> the interdependence of political theory with empiric</w:t>
      </w:r>
      <w:r w:rsidR="008E6940" w:rsidRPr="00C34FC6">
        <w:rPr>
          <w:rFonts w:asciiTheme="minorHAnsi" w:hAnsiTheme="minorHAnsi"/>
          <w:szCs w:val="24"/>
        </w:rPr>
        <w:t>al investigation</w:t>
      </w:r>
      <w:r w:rsidR="00766836" w:rsidRPr="00C34FC6">
        <w:rPr>
          <w:rFonts w:asciiTheme="minorHAnsi" w:hAnsiTheme="minorHAnsi"/>
          <w:szCs w:val="24"/>
        </w:rPr>
        <w:t xml:space="preserve"> and explanation</w:t>
      </w:r>
      <w:r w:rsidR="00686D27" w:rsidRPr="00C34FC6">
        <w:rPr>
          <w:rFonts w:asciiTheme="minorHAnsi" w:hAnsiTheme="minorHAnsi"/>
          <w:szCs w:val="24"/>
        </w:rPr>
        <w:t xml:space="preserve">. </w:t>
      </w:r>
      <w:r w:rsidR="00D020FD" w:rsidRPr="00C34FC6">
        <w:rPr>
          <w:rFonts w:asciiTheme="minorHAnsi" w:hAnsiTheme="minorHAnsi"/>
          <w:szCs w:val="24"/>
        </w:rPr>
        <w:t xml:space="preserve">The seminar develops these fundamentals </w:t>
      </w:r>
      <w:r w:rsidR="00250D7C" w:rsidRPr="00C34FC6">
        <w:rPr>
          <w:rFonts w:asciiTheme="minorHAnsi" w:hAnsiTheme="minorHAnsi"/>
          <w:szCs w:val="24"/>
        </w:rPr>
        <w:t>by combining basic social theory</w:t>
      </w:r>
      <w:r w:rsidR="00360B71" w:rsidRPr="00C34FC6">
        <w:rPr>
          <w:rFonts w:asciiTheme="minorHAnsi" w:hAnsiTheme="minorHAnsi"/>
          <w:szCs w:val="24"/>
        </w:rPr>
        <w:t xml:space="preserve"> and reflections on the nature of political theory</w:t>
      </w:r>
      <w:r w:rsidR="00250D7C" w:rsidRPr="00C34FC6">
        <w:rPr>
          <w:rFonts w:asciiTheme="minorHAnsi" w:hAnsiTheme="minorHAnsi"/>
          <w:szCs w:val="24"/>
        </w:rPr>
        <w:t xml:space="preserve"> with </w:t>
      </w:r>
      <w:r w:rsidR="00D020FD" w:rsidRPr="00C34FC6">
        <w:rPr>
          <w:rFonts w:asciiTheme="minorHAnsi" w:hAnsiTheme="minorHAnsi"/>
          <w:szCs w:val="24"/>
        </w:rPr>
        <w:t xml:space="preserve">reconstructions of </w:t>
      </w:r>
      <w:r w:rsidR="003019DF" w:rsidRPr="00C34FC6">
        <w:rPr>
          <w:rFonts w:asciiTheme="minorHAnsi" w:hAnsiTheme="minorHAnsi"/>
          <w:szCs w:val="24"/>
        </w:rPr>
        <w:t>Hannah Arend</w:t>
      </w:r>
      <w:r w:rsidR="003E59EB" w:rsidRPr="00C34FC6">
        <w:rPr>
          <w:rFonts w:asciiTheme="minorHAnsi" w:hAnsiTheme="minorHAnsi"/>
          <w:szCs w:val="24"/>
        </w:rPr>
        <w:t>t</w:t>
      </w:r>
      <w:r w:rsidR="003019DF" w:rsidRPr="00C34FC6">
        <w:rPr>
          <w:rFonts w:asciiTheme="minorHAnsi" w:hAnsiTheme="minorHAnsi"/>
          <w:szCs w:val="24"/>
        </w:rPr>
        <w:t xml:space="preserve">’s and </w:t>
      </w:r>
      <w:r w:rsidR="00897D50" w:rsidRPr="00C34FC6">
        <w:rPr>
          <w:rFonts w:asciiTheme="minorHAnsi" w:hAnsiTheme="minorHAnsi"/>
          <w:szCs w:val="24"/>
        </w:rPr>
        <w:t>Immanuel Kant’s political theories</w:t>
      </w:r>
      <w:r w:rsidR="00250D7C" w:rsidRPr="00C34FC6">
        <w:rPr>
          <w:rFonts w:asciiTheme="minorHAnsi" w:hAnsiTheme="minorHAnsi"/>
          <w:szCs w:val="24"/>
        </w:rPr>
        <w:t xml:space="preserve">. </w:t>
      </w:r>
    </w:p>
    <w:p w14:paraId="631B3E23" w14:textId="77777777" w:rsidR="005F6F7E" w:rsidRPr="00C34FC6" w:rsidRDefault="005F6F7E" w:rsidP="005F6F7E">
      <w:pPr>
        <w:rPr>
          <w:rFonts w:asciiTheme="minorHAnsi" w:hAnsiTheme="minorHAnsi"/>
          <w:szCs w:val="24"/>
        </w:rPr>
      </w:pPr>
    </w:p>
    <w:p w14:paraId="272BB123" w14:textId="77777777" w:rsidR="00C1109D" w:rsidRPr="00C34FC6" w:rsidRDefault="00C1109D">
      <w:pPr>
        <w:rPr>
          <w:rFonts w:asciiTheme="minorHAnsi" w:hAnsiTheme="minorHAnsi"/>
          <w:szCs w:val="24"/>
        </w:rPr>
      </w:pPr>
    </w:p>
    <w:p w14:paraId="52375F2F" w14:textId="77777777" w:rsidR="003019DF" w:rsidRPr="00C34FC6" w:rsidRDefault="001E29E2" w:rsidP="003019DF">
      <w:pPr>
        <w:jc w:val="center"/>
        <w:rPr>
          <w:rFonts w:asciiTheme="minorHAnsi" w:hAnsiTheme="minorHAnsi"/>
          <w:b/>
          <w:szCs w:val="24"/>
        </w:rPr>
      </w:pPr>
      <w:r w:rsidRPr="00C34FC6">
        <w:rPr>
          <w:rFonts w:asciiTheme="minorHAnsi" w:hAnsiTheme="minorHAnsi"/>
          <w:b/>
          <w:szCs w:val="24"/>
        </w:rPr>
        <w:t>COURSE MATERIALS</w:t>
      </w:r>
    </w:p>
    <w:p w14:paraId="314B7540" w14:textId="77777777" w:rsidR="003019DF" w:rsidRPr="00C34FC6" w:rsidRDefault="003019DF" w:rsidP="002F3F34">
      <w:pPr>
        <w:ind w:left="1440" w:hanging="720"/>
        <w:jc w:val="center"/>
        <w:rPr>
          <w:rFonts w:asciiTheme="minorHAnsi" w:hAnsiTheme="minorHAnsi"/>
          <w:szCs w:val="24"/>
        </w:rPr>
      </w:pPr>
    </w:p>
    <w:p w14:paraId="36DDF6A9" w14:textId="77777777" w:rsidR="003019DF" w:rsidRPr="00C34FC6" w:rsidRDefault="003019DF" w:rsidP="003019DF">
      <w:pPr>
        <w:ind w:left="1440" w:hanging="720"/>
        <w:rPr>
          <w:rFonts w:asciiTheme="minorHAnsi" w:hAnsiTheme="minorHAnsi"/>
          <w:szCs w:val="24"/>
        </w:rPr>
      </w:pPr>
      <w:r w:rsidRPr="00C34FC6">
        <w:rPr>
          <w:rFonts w:asciiTheme="minorHAnsi" w:hAnsiTheme="minorHAnsi"/>
          <w:szCs w:val="24"/>
        </w:rPr>
        <w:t>The following required texts are available at the UBC Bookstore:</w:t>
      </w:r>
    </w:p>
    <w:p w14:paraId="7C4C8623" w14:textId="77777777" w:rsidR="003019DF" w:rsidRPr="00C34FC6" w:rsidRDefault="003019DF" w:rsidP="003019DF">
      <w:pPr>
        <w:ind w:left="1440" w:hanging="720"/>
        <w:rPr>
          <w:rFonts w:asciiTheme="minorHAnsi" w:hAnsiTheme="minorHAnsi"/>
          <w:szCs w:val="24"/>
        </w:rPr>
      </w:pPr>
    </w:p>
    <w:p w14:paraId="1EC2D744" w14:textId="77777777" w:rsidR="003019DF" w:rsidRPr="00C34FC6" w:rsidRDefault="00A679B8" w:rsidP="00334E81">
      <w:pPr>
        <w:ind w:left="1440" w:hanging="720"/>
        <w:rPr>
          <w:rFonts w:asciiTheme="minorHAnsi" w:hAnsiTheme="minorHAnsi"/>
          <w:szCs w:val="24"/>
        </w:rPr>
      </w:pPr>
      <w:r w:rsidRPr="00C34FC6">
        <w:rPr>
          <w:rFonts w:asciiTheme="minorHAnsi" w:hAnsiTheme="minorHAnsi"/>
          <w:szCs w:val="24"/>
        </w:rPr>
        <w:t xml:space="preserve">Hannah Arendt, </w:t>
      </w:r>
      <w:r w:rsidRPr="00C34FC6">
        <w:rPr>
          <w:rFonts w:asciiTheme="minorHAnsi" w:hAnsiTheme="minorHAnsi"/>
          <w:i/>
          <w:szCs w:val="24"/>
        </w:rPr>
        <w:t>The Human Condition</w:t>
      </w:r>
      <w:r w:rsidRPr="00C34FC6">
        <w:rPr>
          <w:rFonts w:asciiTheme="minorHAnsi" w:hAnsiTheme="minorHAnsi"/>
          <w:szCs w:val="24"/>
        </w:rPr>
        <w:t xml:space="preserve"> (University of Chicago Press</w:t>
      </w:r>
      <w:r w:rsidR="00531CB1" w:rsidRPr="00C34FC6">
        <w:rPr>
          <w:rFonts w:asciiTheme="minorHAnsi" w:hAnsiTheme="minorHAnsi"/>
          <w:szCs w:val="24"/>
        </w:rPr>
        <w:t>,</w:t>
      </w:r>
      <w:r w:rsidR="009B3988" w:rsidRPr="00C34FC6">
        <w:rPr>
          <w:rFonts w:asciiTheme="minorHAnsi" w:hAnsiTheme="minorHAnsi"/>
          <w:szCs w:val="24"/>
        </w:rPr>
        <w:t xml:space="preserve"> ISBN </w:t>
      </w:r>
      <w:r w:rsidR="009B3988" w:rsidRPr="00C34FC6">
        <w:rPr>
          <w:rFonts w:asciiTheme="minorHAnsi" w:hAnsiTheme="minorHAnsi"/>
        </w:rPr>
        <w:t>978-0226025988</w:t>
      </w:r>
      <w:r w:rsidRPr="00C34FC6">
        <w:rPr>
          <w:rFonts w:asciiTheme="minorHAnsi" w:hAnsiTheme="minorHAnsi"/>
          <w:szCs w:val="24"/>
        </w:rPr>
        <w:t>)</w:t>
      </w:r>
    </w:p>
    <w:p w14:paraId="33C90A92" w14:textId="77777777" w:rsidR="00A679B8" w:rsidRPr="00C34FC6" w:rsidRDefault="001A1E7C" w:rsidP="00253AB5">
      <w:pPr>
        <w:ind w:left="1440" w:hanging="720"/>
        <w:rPr>
          <w:rFonts w:asciiTheme="minorHAnsi" w:hAnsiTheme="minorHAnsi"/>
          <w:szCs w:val="24"/>
        </w:rPr>
      </w:pPr>
      <w:r w:rsidRPr="00C34FC6">
        <w:rPr>
          <w:rFonts w:asciiTheme="minorHAnsi" w:hAnsiTheme="minorHAnsi"/>
          <w:szCs w:val="24"/>
        </w:rPr>
        <w:t xml:space="preserve">Immanuel </w:t>
      </w:r>
      <w:r w:rsidR="00A679B8" w:rsidRPr="00C34FC6">
        <w:rPr>
          <w:rFonts w:asciiTheme="minorHAnsi" w:hAnsiTheme="minorHAnsi"/>
          <w:szCs w:val="24"/>
        </w:rPr>
        <w:t xml:space="preserve">Kant, </w:t>
      </w:r>
      <w:r w:rsidR="00A679B8" w:rsidRPr="00C34FC6">
        <w:rPr>
          <w:rFonts w:asciiTheme="minorHAnsi" w:hAnsiTheme="minorHAnsi"/>
          <w:i/>
          <w:szCs w:val="24"/>
        </w:rPr>
        <w:t>Political Writings</w:t>
      </w:r>
      <w:r w:rsidR="00A679B8" w:rsidRPr="00C34FC6">
        <w:rPr>
          <w:rFonts w:asciiTheme="minorHAnsi" w:hAnsiTheme="minorHAnsi"/>
          <w:szCs w:val="24"/>
        </w:rPr>
        <w:t>, edited by Hans Reiss (Cambridge University Press</w:t>
      </w:r>
      <w:r w:rsidR="00531CB1" w:rsidRPr="00C34FC6">
        <w:rPr>
          <w:rFonts w:asciiTheme="minorHAnsi" w:hAnsiTheme="minorHAnsi"/>
          <w:szCs w:val="24"/>
        </w:rPr>
        <w:t>, ISBN</w:t>
      </w:r>
      <w:r w:rsidR="009B02EC" w:rsidRPr="00C34FC6">
        <w:rPr>
          <w:rFonts w:asciiTheme="minorHAnsi" w:hAnsiTheme="minorHAnsi"/>
        </w:rPr>
        <w:t xml:space="preserve"> </w:t>
      </w:r>
      <w:r w:rsidR="009B02EC" w:rsidRPr="00C34FC6">
        <w:rPr>
          <w:rFonts w:asciiTheme="minorHAnsi" w:hAnsiTheme="minorHAnsi"/>
          <w:bCs/>
          <w:lang w:val="en-US"/>
        </w:rPr>
        <w:t>978-0521398374</w:t>
      </w:r>
      <w:r w:rsidR="00A679B8" w:rsidRPr="00C34FC6">
        <w:rPr>
          <w:rFonts w:asciiTheme="minorHAnsi" w:hAnsiTheme="minorHAnsi"/>
          <w:szCs w:val="24"/>
        </w:rPr>
        <w:t>)</w:t>
      </w:r>
    </w:p>
    <w:p w14:paraId="42A745BA" w14:textId="77777777" w:rsidR="00897D50" w:rsidRPr="00C34FC6" w:rsidRDefault="00897D50" w:rsidP="00A679B8">
      <w:pPr>
        <w:ind w:left="720"/>
        <w:rPr>
          <w:rFonts w:asciiTheme="minorHAnsi" w:hAnsiTheme="minorHAnsi"/>
          <w:szCs w:val="24"/>
        </w:rPr>
      </w:pPr>
      <w:r w:rsidRPr="00C34FC6">
        <w:rPr>
          <w:rFonts w:asciiTheme="minorHAnsi" w:hAnsiTheme="minorHAnsi"/>
          <w:szCs w:val="24"/>
        </w:rPr>
        <w:t xml:space="preserve">Anthony Giddens, </w:t>
      </w:r>
      <w:r w:rsidR="009B1C8C" w:rsidRPr="00C34FC6">
        <w:rPr>
          <w:rFonts w:asciiTheme="minorHAnsi" w:hAnsiTheme="minorHAnsi"/>
          <w:i/>
          <w:szCs w:val="24"/>
        </w:rPr>
        <w:t>The Constitution</w:t>
      </w:r>
      <w:r w:rsidRPr="00C34FC6">
        <w:rPr>
          <w:rFonts w:asciiTheme="minorHAnsi" w:hAnsiTheme="minorHAnsi"/>
          <w:i/>
          <w:szCs w:val="24"/>
        </w:rPr>
        <w:t xml:space="preserve"> of Society</w:t>
      </w:r>
      <w:r w:rsidR="001A1E7C" w:rsidRPr="00C34FC6">
        <w:rPr>
          <w:rFonts w:asciiTheme="minorHAnsi" w:hAnsiTheme="minorHAnsi"/>
          <w:szCs w:val="24"/>
        </w:rPr>
        <w:t xml:space="preserve"> </w:t>
      </w:r>
      <w:r w:rsidR="00D020FD" w:rsidRPr="00C34FC6">
        <w:rPr>
          <w:rFonts w:asciiTheme="minorHAnsi" w:hAnsiTheme="minorHAnsi"/>
          <w:szCs w:val="24"/>
        </w:rPr>
        <w:t>(Polity Press</w:t>
      </w:r>
      <w:r w:rsidR="00253AB5" w:rsidRPr="00C34FC6">
        <w:rPr>
          <w:rFonts w:asciiTheme="minorHAnsi" w:hAnsiTheme="minorHAnsi"/>
          <w:szCs w:val="24"/>
        </w:rPr>
        <w:t xml:space="preserve">, ISBN </w:t>
      </w:r>
      <w:r w:rsidR="009B3988" w:rsidRPr="00C34FC6">
        <w:rPr>
          <w:rFonts w:asciiTheme="minorHAnsi" w:hAnsiTheme="minorHAnsi"/>
        </w:rPr>
        <w:t>978-0520057289</w:t>
      </w:r>
      <w:r w:rsidR="00D020FD" w:rsidRPr="00C34FC6">
        <w:rPr>
          <w:rFonts w:asciiTheme="minorHAnsi" w:hAnsiTheme="minorHAnsi"/>
          <w:szCs w:val="24"/>
        </w:rPr>
        <w:t>)</w:t>
      </w:r>
    </w:p>
    <w:p w14:paraId="262ABD60" w14:textId="77777777" w:rsidR="00BC0676" w:rsidRPr="00C34FC6" w:rsidRDefault="00BC0676" w:rsidP="003E0D46">
      <w:pPr>
        <w:ind w:left="1440" w:hanging="720"/>
        <w:rPr>
          <w:rFonts w:asciiTheme="minorHAnsi" w:hAnsiTheme="minorHAnsi"/>
          <w:szCs w:val="24"/>
        </w:rPr>
      </w:pPr>
      <w:r w:rsidRPr="00C34FC6">
        <w:rPr>
          <w:rFonts w:asciiTheme="minorHAnsi" w:hAnsiTheme="minorHAnsi"/>
          <w:szCs w:val="24"/>
        </w:rPr>
        <w:t xml:space="preserve">Peter Winch, </w:t>
      </w:r>
      <w:r w:rsidR="003E0D46" w:rsidRPr="00C34FC6">
        <w:rPr>
          <w:rFonts w:asciiTheme="minorHAnsi" w:hAnsiTheme="minorHAnsi"/>
          <w:bCs/>
          <w:i/>
          <w:szCs w:val="24"/>
        </w:rPr>
        <w:t>The Idea of a Social Science and Its Relation to Philosophy</w:t>
      </w:r>
      <w:r w:rsidR="003E0D46" w:rsidRPr="00C34FC6">
        <w:rPr>
          <w:rFonts w:asciiTheme="minorHAnsi" w:hAnsiTheme="minorHAnsi"/>
          <w:i/>
          <w:szCs w:val="24"/>
        </w:rPr>
        <w:t xml:space="preserve"> </w:t>
      </w:r>
      <w:r w:rsidR="003E0D46" w:rsidRPr="00C34FC6">
        <w:rPr>
          <w:rFonts w:asciiTheme="minorHAnsi" w:hAnsiTheme="minorHAnsi"/>
          <w:szCs w:val="24"/>
        </w:rPr>
        <w:t xml:space="preserve">(Routledge ISBN </w:t>
      </w:r>
      <w:r w:rsidR="009B3988" w:rsidRPr="00C34FC6">
        <w:rPr>
          <w:rFonts w:asciiTheme="minorHAnsi" w:hAnsiTheme="minorHAnsi"/>
        </w:rPr>
        <w:t>978-0415423588</w:t>
      </w:r>
      <w:r w:rsidR="003E0D46" w:rsidRPr="00C34FC6">
        <w:rPr>
          <w:rFonts w:asciiTheme="minorHAnsi" w:hAnsiTheme="minorHAnsi"/>
          <w:szCs w:val="24"/>
        </w:rPr>
        <w:t>)</w:t>
      </w:r>
    </w:p>
    <w:p w14:paraId="50AFC652" w14:textId="23239FC5" w:rsidR="008E6940" w:rsidRDefault="008E6940" w:rsidP="00F51F39">
      <w:pPr>
        <w:rPr>
          <w:rFonts w:asciiTheme="minorHAnsi" w:hAnsiTheme="minorHAnsi"/>
          <w:b/>
          <w:szCs w:val="24"/>
        </w:rPr>
      </w:pPr>
    </w:p>
    <w:p w14:paraId="5E2EAF87" w14:textId="77777777" w:rsidR="000A54B4" w:rsidRDefault="000A54B4" w:rsidP="000A54B4">
      <w:pPr>
        <w:ind w:left="1440" w:hanging="720"/>
        <w:rPr>
          <w:rFonts w:asciiTheme="minorHAnsi" w:hAnsiTheme="minorHAnsi"/>
        </w:rPr>
      </w:pPr>
      <w:r>
        <w:rPr>
          <w:rFonts w:asciiTheme="minorHAnsi" w:hAnsiTheme="minorHAnsi"/>
          <w:b/>
          <w:szCs w:val="24"/>
        </w:rPr>
        <w:lastRenderedPageBreak/>
        <w:tab/>
        <w:t xml:space="preserve">Add:  </w:t>
      </w:r>
      <w:proofErr w:type="spellStart"/>
      <w:r w:rsidRPr="0065583B">
        <w:rPr>
          <w:rFonts w:asciiTheme="minorHAnsi" w:hAnsiTheme="minorHAnsi"/>
        </w:rPr>
        <w:t>Forst</w:t>
      </w:r>
      <w:proofErr w:type="spellEnd"/>
      <w:r w:rsidRPr="0065583B">
        <w:rPr>
          <w:rFonts w:asciiTheme="minorHAnsi" w:hAnsiTheme="minorHAnsi"/>
        </w:rPr>
        <w:t>, Rainer. "Noumenal power." </w:t>
      </w:r>
      <w:r w:rsidRPr="0065583B">
        <w:rPr>
          <w:rFonts w:asciiTheme="minorHAnsi" w:hAnsiTheme="minorHAnsi"/>
          <w:i/>
          <w:iCs/>
        </w:rPr>
        <w:t>Journal of Political Philosophy</w:t>
      </w:r>
      <w:r w:rsidRPr="0065583B">
        <w:rPr>
          <w:rFonts w:asciiTheme="minorHAnsi" w:hAnsiTheme="minorHAnsi"/>
        </w:rPr>
        <w:t> 23.2 (2015): 111-127.</w:t>
      </w:r>
    </w:p>
    <w:p w14:paraId="28B50E1A" w14:textId="001E59FC" w:rsidR="000A54B4" w:rsidRPr="00C34FC6" w:rsidRDefault="000A54B4" w:rsidP="00F51F39">
      <w:pPr>
        <w:rPr>
          <w:rFonts w:asciiTheme="minorHAnsi" w:hAnsiTheme="minorHAnsi"/>
          <w:b/>
          <w:szCs w:val="24"/>
        </w:rPr>
      </w:pPr>
    </w:p>
    <w:p w14:paraId="02580558" w14:textId="59386B93" w:rsidR="008E6940" w:rsidRDefault="00F74F92" w:rsidP="00F74F92">
      <w:pPr>
        <w:ind w:left="720" w:hanging="720"/>
        <w:rPr>
          <w:rFonts w:asciiTheme="minorHAnsi" w:hAnsiTheme="minorHAnsi"/>
          <w:szCs w:val="24"/>
        </w:rPr>
      </w:pPr>
      <w:r>
        <w:rPr>
          <w:rFonts w:asciiTheme="minorHAnsi" w:hAnsiTheme="minorHAnsi"/>
          <w:szCs w:val="24"/>
        </w:rPr>
        <w:t xml:space="preserve">Revisions: Add material from </w:t>
      </w:r>
      <w:r w:rsidRPr="00F74F92">
        <w:rPr>
          <w:rFonts w:asciiTheme="minorHAnsi" w:hAnsiTheme="minorHAnsi"/>
          <w:szCs w:val="24"/>
        </w:rPr>
        <w:t>The Habermas Handboo</w:t>
      </w:r>
      <w:r>
        <w:rPr>
          <w:rFonts w:asciiTheme="minorHAnsi" w:hAnsiTheme="minorHAnsi"/>
          <w:szCs w:val="24"/>
        </w:rPr>
        <w:t xml:space="preserve">k. </w:t>
      </w:r>
      <w:r w:rsidRPr="00F74F92">
        <w:rPr>
          <w:rFonts w:asciiTheme="minorHAnsi" w:hAnsiTheme="minorHAnsi"/>
          <w:szCs w:val="24"/>
        </w:rPr>
        <w:t xml:space="preserve">Edited by </w:t>
      </w:r>
      <w:proofErr w:type="spellStart"/>
      <w:r w:rsidRPr="00F74F92">
        <w:rPr>
          <w:rFonts w:asciiTheme="minorHAnsi" w:hAnsiTheme="minorHAnsi"/>
          <w:szCs w:val="24"/>
        </w:rPr>
        <w:t>Hauke</w:t>
      </w:r>
      <w:proofErr w:type="spellEnd"/>
      <w:r w:rsidRPr="00F74F92">
        <w:rPr>
          <w:rFonts w:asciiTheme="minorHAnsi" w:hAnsiTheme="minorHAnsi"/>
          <w:szCs w:val="24"/>
        </w:rPr>
        <w:t xml:space="preserve"> </w:t>
      </w:r>
      <w:proofErr w:type="spellStart"/>
      <w:r w:rsidRPr="00F74F92">
        <w:rPr>
          <w:rFonts w:asciiTheme="minorHAnsi" w:hAnsiTheme="minorHAnsi"/>
          <w:szCs w:val="24"/>
        </w:rPr>
        <w:t>Brunkhorst</w:t>
      </w:r>
      <w:proofErr w:type="spellEnd"/>
      <w:r w:rsidRPr="00F74F92">
        <w:rPr>
          <w:rFonts w:asciiTheme="minorHAnsi" w:hAnsiTheme="minorHAnsi"/>
          <w:szCs w:val="24"/>
        </w:rPr>
        <w:t xml:space="preserve">, Regina </w:t>
      </w:r>
      <w:proofErr w:type="spellStart"/>
      <w:r w:rsidRPr="00F74F92">
        <w:rPr>
          <w:rFonts w:asciiTheme="minorHAnsi" w:hAnsiTheme="minorHAnsi"/>
          <w:szCs w:val="24"/>
        </w:rPr>
        <w:t>Kreide</w:t>
      </w:r>
      <w:proofErr w:type="spellEnd"/>
      <w:r w:rsidRPr="00F74F92">
        <w:rPr>
          <w:rFonts w:asciiTheme="minorHAnsi" w:hAnsiTheme="minorHAnsi"/>
          <w:szCs w:val="24"/>
        </w:rPr>
        <w:t>, and Cristina Lafont</w:t>
      </w:r>
      <w:r>
        <w:rPr>
          <w:rFonts w:asciiTheme="minorHAnsi" w:hAnsiTheme="minorHAnsi"/>
          <w:szCs w:val="24"/>
        </w:rPr>
        <w:t xml:space="preserve">, </w:t>
      </w:r>
      <w:r w:rsidRPr="00F74F92">
        <w:rPr>
          <w:rFonts w:asciiTheme="minorHAnsi" w:hAnsiTheme="minorHAnsi"/>
          <w:szCs w:val="24"/>
        </w:rPr>
        <w:t>Columbia University Press</w:t>
      </w:r>
      <w:r>
        <w:rPr>
          <w:rFonts w:asciiTheme="minorHAnsi" w:hAnsiTheme="minorHAnsi"/>
          <w:szCs w:val="24"/>
        </w:rPr>
        <w:t>.</w:t>
      </w:r>
    </w:p>
    <w:p w14:paraId="6483D658" w14:textId="30C2D60C" w:rsidR="00F74F92" w:rsidRDefault="00F74F92" w:rsidP="00F74F92">
      <w:pPr>
        <w:ind w:left="720" w:hanging="720"/>
        <w:rPr>
          <w:rFonts w:asciiTheme="minorHAnsi" w:hAnsiTheme="minorHAnsi"/>
          <w:szCs w:val="24"/>
        </w:rPr>
      </w:pPr>
    </w:p>
    <w:p w14:paraId="3D9A494D" w14:textId="53BF8278" w:rsidR="00F74F92" w:rsidRDefault="00F74F92" w:rsidP="00F74F92">
      <w:pPr>
        <w:ind w:left="720" w:hanging="720"/>
        <w:rPr>
          <w:rFonts w:asciiTheme="minorHAnsi" w:hAnsiTheme="minorHAnsi"/>
          <w:szCs w:val="24"/>
        </w:rPr>
      </w:pPr>
      <w:r w:rsidRPr="00F74F92">
        <w:rPr>
          <w:rFonts w:asciiTheme="minorHAnsi" w:hAnsiTheme="minorHAnsi"/>
          <w:szCs w:val="24"/>
        </w:rPr>
        <w:t>The Cambridge Habermas Lexicon</w:t>
      </w:r>
      <w:r>
        <w:rPr>
          <w:rFonts w:asciiTheme="minorHAnsi" w:hAnsiTheme="minorHAnsi"/>
          <w:szCs w:val="24"/>
        </w:rPr>
        <w:t xml:space="preserve">. </w:t>
      </w:r>
      <w:proofErr w:type="spellStart"/>
      <w:r w:rsidRPr="00F74F92">
        <w:rPr>
          <w:rFonts w:asciiTheme="minorHAnsi" w:hAnsiTheme="minorHAnsi"/>
          <w:szCs w:val="24"/>
        </w:rPr>
        <w:t>EDITORS:Amy</w:t>
      </w:r>
      <w:proofErr w:type="spellEnd"/>
      <w:r w:rsidRPr="00F74F92">
        <w:rPr>
          <w:rFonts w:asciiTheme="minorHAnsi" w:hAnsiTheme="minorHAnsi"/>
          <w:szCs w:val="24"/>
        </w:rPr>
        <w:t xml:space="preserve"> Allen, Pennsylvania State </w:t>
      </w:r>
      <w:proofErr w:type="spellStart"/>
      <w:r w:rsidRPr="00F74F92">
        <w:rPr>
          <w:rFonts w:asciiTheme="minorHAnsi" w:hAnsiTheme="minorHAnsi"/>
          <w:szCs w:val="24"/>
        </w:rPr>
        <w:t>UniversityEduardo</w:t>
      </w:r>
      <w:proofErr w:type="spellEnd"/>
      <w:r w:rsidRPr="00F74F92">
        <w:rPr>
          <w:rFonts w:asciiTheme="minorHAnsi" w:hAnsiTheme="minorHAnsi"/>
          <w:szCs w:val="24"/>
        </w:rPr>
        <w:t xml:space="preserve"> Mendieta, Pennsylvania State University</w:t>
      </w:r>
    </w:p>
    <w:p w14:paraId="7F8F48A3" w14:textId="36E299C4" w:rsidR="00F74F92" w:rsidRDefault="00F74F92" w:rsidP="00253AB5">
      <w:pPr>
        <w:ind w:left="720" w:hanging="720"/>
        <w:rPr>
          <w:rFonts w:asciiTheme="minorHAnsi" w:hAnsiTheme="minorHAnsi"/>
          <w:szCs w:val="24"/>
        </w:rPr>
      </w:pPr>
    </w:p>
    <w:p w14:paraId="2E31B41E" w14:textId="77777777" w:rsidR="00F74F92" w:rsidRPr="00C34FC6" w:rsidRDefault="00F74F92" w:rsidP="00253AB5">
      <w:pPr>
        <w:ind w:left="720" w:hanging="720"/>
        <w:rPr>
          <w:rFonts w:asciiTheme="minorHAnsi" w:hAnsiTheme="minorHAnsi"/>
          <w:szCs w:val="24"/>
        </w:rPr>
      </w:pPr>
    </w:p>
    <w:p w14:paraId="05D1B460" w14:textId="6FC14DD2" w:rsidR="003019DF" w:rsidRPr="00C34FC6" w:rsidRDefault="003019DF" w:rsidP="003019DF">
      <w:pPr>
        <w:ind w:left="720" w:hanging="720"/>
        <w:jc w:val="center"/>
        <w:rPr>
          <w:rFonts w:asciiTheme="minorHAnsi" w:hAnsiTheme="minorHAnsi"/>
          <w:b/>
          <w:szCs w:val="24"/>
        </w:rPr>
      </w:pPr>
      <w:r w:rsidRPr="00C34FC6">
        <w:rPr>
          <w:rFonts w:asciiTheme="minorHAnsi" w:hAnsiTheme="minorHAnsi"/>
          <w:b/>
          <w:szCs w:val="24"/>
        </w:rPr>
        <w:t>COURSE REQUIREMENTS</w:t>
      </w:r>
    </w:p>
    <w:p w14:paraId="59016B37" w14:textId="77777777" w:rsidR="003019DF" w:rsidRPr="00C34FC6" w:rsidRDefault="003019DF" w:rsidP="003019DF">
      <w:pPr>
        <w:ind w:left="720" w:hanging="720"/>
        <w:rPr>
          <w:rFonts w:asciiTheme="minorHAnsi" w:hAnsiTheme="minorHAnsi"/>
          <w:szCs w:val="24"/>
        </w:rPr>
      </w:pPr>
    </w:p>
    <w:p w14:paraId="267B117D" w14:textId="5B5274CA" w:rsidR="00D17E84" w:rsidRPr="00C34FC6" w:rsidRDefault="00D17E84" w:rsidP="00D17E84">
      <w:pPr>
        <w:ind w:left="720" w:hanging="720"/>
        <w:rPr>
          <w:rFonts w:asciiTheme="minorHAnsi" w:hAnsiTheme="minorHAnsi"/>
          <w:szCs w:val="24"/>
        </w:rPr>
      </w:pPr>
      <w:r w:rsidRPr="00C34FC6">
        <w:rPr>
          <w:rFonts w:asciiTheme="minorHAnsi" w:hAnsiTheme="minorHAnsi"/>
          <w:szCs w:val="24"/>
        </w:rPr>
        <w:t>1.</w:t>
      </w:r>
      <w:r w:rsidRPr="00C34FC6">
        <w:rPr>
          <w:rFonts w:asciiTheme="minorHAnsi" w:hAnsiTheme="minorHAnsi"/>
          <w:szCs w:val="24"/>
        </w:rPr>
        <w:tab/>
      </w:r>
      <w:r w:rsidR="00C426A1" w:rsidRPr="00C34FC6">
        <w:rPr>
          <w:rFonts w:asciiTheme="minorHAnsi" w:hAnsiTheme="minorHAnsi"/>
          <w:b/>
          <w:szCs w:val="24"/>
        </w:rPr>
        <w:t>Participation:</w:t>
      </w:r>
      <w:r w:rsidR="00C426A1" w:rsidRPr="00C34FC6">
        <w:rPr>
          <w:rFonts w:asciiTheme="minorHAnsi" w:hAnsiTheme="minorHAnsi"/>
          <w:szCs w:val="24"/>
        </w:rPr>
        <w:t xml:space="preserve"> e</w:t>
      </w:r>
      <w:r w:rsidRPr="00C34FC6">
        <w:rPr>
          <w:rFonts w:asciiTheme="minorHAnsi" w:hAnsiTheme="minorHAnsi"/>
          <w:szCs w:val="24"/>
        </w:rPr>
        <w:t xml:space="preserve">ach member of the seminar must be prepared to discuss the assigned readings each week. At least </w:t>
      </w:r>
      <w:r w:rsidR="00123C71">
        <w:rPr>
          <w:rFonts w:asciiTheme="minorHAnsi" w:hAnsiTheme="minorHAnsi"/>
          <w:szCs w:val="24"/>
        </w:rPr>
        <w:t>three</w:t>
      </w:r>
      <w:r w:rsidRPr="00C34FC6">
        <w:rPr>
          <w:rFonts w:asciiTheme="minorHAnsi" w:hAnsiTheme="minorHAnsi"/>
          <w:szCs w:val="24"/>
        </w:rPr>
        <w:t xml:space="preserve"> members of the seminar will have responsibility for presenting summaries of the assigned readings each week. </w:t>
      </w:r>
      <w:r w:rsidRPr="00C34FC6">
        <w:rPr>
          <w:rFonts w:asciiTheme="minorHAnsi" w:hAnsiTheme="minorHAnsi"/>
          <w:b/>
          <w:szCs w:val="24"/>
        </w:rPr>
        <w:t>20%</w:t>
      </w:r>
      <w:r w:rsidRPr="00C34FC6">
        <w:rPr>
          <w:rFonts w:asciiTheme="minorHAnsi" w:hAnsiTheme="minorHAnsi"/>
          <w:szCs w:val="24"/>
        </w:rPr>
        <w:t xml:space="preserve"> of the final grade will depend upon preparation, presentations, and participation.</w:t>
      </w:r>
      <w:r w:rsidR="00C32165" w:rsidRPr="00C34FC6">
        <w:rPr>
          <w:rFonts w:asciiTheme="minorHAnsi" w:hAnsiTheme="minorHAnsi"/>
          <w:szCs w:val="24"/>
        </w:rPr>
        <w:t xml:space="preserve"> This mark is Pass/Fail</w:t>
      </w:r>
    </w:p>
    <w:p w14:paraId="5A5A9DE8" w14:textId="77777777" w:rsidR="00B8105A" w:rsidRPr="00C34FC6" w:rsidRDefault="00B8105A" w:rsidP="00B8105A">
      <w:pPr>
        <w:rPr>
          <w:rFonts w:asciiTheme="minorHAnsi" w:hAnsiTheme="minorHAnsi"/>
          <w:szCs w:val="24"/>
        </w:rPr>
      </w:pPr>
    </w:p>
    <w:p w14:paraId="6168C1A5" w14:textId="50AEBE8D" w:rsidR="00B8105A" w:rsidRPr="00C34FC6" w:rsidRDefault="00D17E84" w:rsidP="00D17E84">
      <w:pPr>
        <w:ind w:left="720" w:hanging="720"/>
        <w:rPr>
          <w:rFonts w:asciiTheme="minorHAnsi" w:hAnsiTheme="minorHAnsi"/>
          <w:szCs w:val="24"/>
        </w:rPr>
      </w:pPr>
      <w:r w:rsidRPr="00C34FC6">
        <w:rPr>
          <w:rFonts w:asciiTheme="minorHAnsi" w:hAnsiTheme="minorHAnsi"/>
          <w:szCs w:val="24"/>
        </w:rPr>
        <w:t>2.</w:t>
      </w:r>
      <w:r w:rsidRPr="00C34FC6">
        <w:rPr>
          <w:rFonts w:asciiTheme="minorHAnsi" w:hAnsiTheme="minorHAnsi"/>
          <w:szCs w:val="24"/>
        </w:rPr>
        <w:tab/>
      </w:r>
      <w:r w:rsidR="00C426A1" w:rsidRPr="00C34FC6">
        <w:rPr>
          <w:rFonts w:asciiTheme="minorHAnsi" w:hAnsiTheme="minorHAnsi"/>
          <w:b/>
          <w:szCs w:val="24"/>
        </w:rPr>
        <w:t>Critical reviews:</w:t>
      </w:r>
      <w:r w:rsidR="00C426A1" w:rsidRPr="00C34FC6">
        <w:rPr>
          <w:rFonts w:asciiTheme="minorHAnsi" w:hAnsiTheme="minorHAnsi"/>
          <w:szCs w:val="24"/>
        </w:rPr>
        <w:t xml:space="preserve"> in conjunction with </w:t>
      </w:r>
      <w:r w:rsidR="00C32165" w:rsidRPr="005265AB">
        <w:rPr>
          <w:rFonts w:asciiTheme="minorHAnsi" w:hAnsiTheme="minorHAnsi"/>
          <w:b/>
          <w:szCs w:val="24"/>
        </w:rPr>
        <w:t>two</w:t>
      </w:r>
      <w:r w:rsidR="00C32165" w:rsidRPr="00C34FC6">
        <w:rPr>
          <w:rFonts w:asciiTheme="minorHAnsi" w:hAnsiTheme="minorHAnsi"/>
          <w:szCs w:val="24"/>
        </w:rPr>
        <w:t xml:space="preserve"> of </w:t>
      </w:r>
      <w:r w:rsidR="00C426A1" w:rsidRPr="00C34FC6">
        <w:rPr>
          <w:rFonts w:asciiTheme="minorHAnsi" w:hAnsiTheme="minorHAnsi"/>
          <w:szCs w:val="24"/>
        </w:rPr>
        <w:t xml:space="preserve">your seminar presentations, you will write a </w:t>
      </w:r>
      <w:r w:rsidR="00B8105A" w:rsidRPr="00C34FC6">
        <w:rPr>
          <w:rFonts w:asciiTheme="minorHAnsi" w:hAnsiTheme="minorHAnsi"/>
          <w:szCs w:val="24"/>
        </w:rPr>
        <w:t xml:space="preserve">3-page critical, analytical discussion of </w:t>
      </w:r>
      <w:r w:rsidR="00D26991">
        <w:rPr>
          <w:rFonts w:asciiTheme="minorHAnsi" w:hAnsiTheme="minorHAnsi"/>
          <w:szCs w:val="24"/>
        </w:rPr>
        <w:t>some part of</w:t>
      </w:r>
      <w:r w:rsidR="00B8105A" w:rsidRPr="00C34FC6">
        <w:rPr>
          <w:rFonts w:asciiTheme="minorHAnsi" w:hAnsiTheme="minorHAnsi"/>
          <w:szCs w:val="24"/>
        </w:rPr>
        <w:t xml:space="preserve"> that week’s assigned readings</w:t>
      </w:r>
      <w:r w:rsidR="00C426A1" w:rsidRPr="00C34FC6">
        <w:rPr>
          <w:rFonts w:asciiTheme="minorHAnsi" w:hAnsiTheme="minorHAnsi"/>
          <w:szCs w:val="24"/>
        </w:rPr>
        <w:t xml:space="preserve">, </w:t>
      </w:r>
      <w:r w:rsidR="005C51BD" w:rsidRPr="00C34FC6">
        <w:rPr>
          <w:rFonts w:asciiTheme="minorHAnsi" w:hAnsiTheme="minorHAnsi"/>
          <w:szCs w:val="24"/>
        </w:rPr>
        <w:t xml:space="preserve">twice during the term </w:t>
      </w:r>
      <w:r w:rsidR="00C426A1" w:rsidRPr="00C34FC6">
        <w:rPr>
          <w:rFonts w:asciiTheme="minorHAnsi" w:hAnsiTheme="minorHAnsi"/>
          <w:szCs w:val="24"/>
        </w:rPr>
        <w:t xml:space="preserve">for a total of two. Critical reviews are due at least </w:t>
      </w:r>
      <w:r w:rsidR="00AD2798">
        <w:rPr>
          <w:rFonts w:asciiTheme="minorHAnsi" w:hAnsiTheme="minorHAnsi"/>
          <w:szCs w:val="24"/>
        </w:rPr>
        <w:t>two</w:t>
      </w:r>
      <w:r w:rsidR="00C426A1" w:rsidRPr="00C34FC6">
        <w:rPr>
          <w:rFonts w:asciiTheme="minorHAnsi" w:hAnsiTheme="minorHAnsi"/>
          <w:szCs w:val="24"/>
        </w:rPr>
        <w:t xml:space="preserve"> days prior to the seminar (i.e., by </w:t>
      </w:r>
      <w:r w:rsidR="00AD2798">
        <w:rPr>
          <w:rFonts w:asciiTheme="minorHAnsi" w:hAnsiTheme="minorHAnsi"/>
          <w:szCs w:val="24"/>
        </w:rPr>
        <w:t>Wednesday morning</w:t>
      </w:r>
      <w:r w:rsidR="00C426A1" w:rsidRPr="00C34FC6">
        <w:rPr>
          <w:rFonts w:asciiTheme="minorHAnsi" w:hAnsiTheme="minorHAnsi"/>
          <w:szCs w:val="24"/>
        </w:rPr>
        <w:t xml:space="preserve"> o</w:t>
      </w:r>
      <w:r w:rsidR="005C51BD" w:rsidRPr="00C34FC6">
        <w:rPr>
          <w:rFonts w:asciiTheme="minorHAnsi" w:hAnsiTheme="minorHAnsi"/>
          <w:szCs w:val="24"/>
        </w:rPr>
        <w:t xml:space="preserve">f each week), circulated to </w:t>
      </w:r>
      <w:r w:rsidR="00C426A1" w:rsidRPr="00C34FC6">
        <w:rPr>
          <w:rFonts w:asciiTheme="minorHAnsi" w:hAnsiTheme="minorHAnsi"/>
          <w:szCs w:val="24"/>
        </w:rPr>
        <w:t xml:space="preserve">seminar </w:t>
      </w:r>
      <w:r w:rsidR="005C51BD" w:rsidRPr="00C34FC6">
        <w:rPr>
          <w:rFonts w:asciiTheme="minorHAnsi" w:hAnsiTheme="minorHAnsi"/>
          <w:szCs w:val="24"/>
        </w:rPr>
        <w:t xml:space="preserve">participants </w:t>
      </w:r>
      <w:r w:rsidR="00C426A1" w:rsidRPr="00C34FC6">
        <w:rPr>
          <w:rFonts w:asciiTheme="minorHAnsi" w:hAnsiTheme="minorHAnsi"/>
          <w:szCs w:val="24"/>
        </w:rPr>
        <w:t xml:space="preserve">by email. </w:t>
      </w:r>
      <w:r w:rsidR="00B8105A" w:rsidRPr="00C34FC6">
        <w:rPr>
          <w:rFonts w:asciiTheme="minorHAnsi" w:hAnsiTheme="minorHAnsi"/>
          <w:b/>
          <w:szCs w:val="24"/>
        </w:rPr>
        <w:t>Each</w:t>
      </w:r>
      <w:r w:rsidR="00C426A1" w:rsidRPr="00C34FC6">
        <w:rPr>
          <w:rFonts w:asciiTheme="minorHAnsi" w:hAnsiTheme="minorHAnsi"/>
          <w:b/>
          <w:szCs w:val="24"/>
        </w:rPr>
        <w:t xml:space="preserve"> critical review</w:t>
      </w:r>
      <w:r w:rsidR="00B8105A" w:rsidRPr="00C34FC6">
        <w:rPr>
          <w:rFonts w:asciiTheme="minorHAnsi" w:hAnsiTheme="minorHAnsi"/>
          <w:b/>
          <w:szCs w:val="24"/>
        </w:rPr>
        <w:t xml:space="preserve"> is worth</w:t>
      </w:r>
      <w:r w:rsidR="00B8105A" w:rsidRPr="00C34FC6">
        <w:rPr>
          <w:rFonts w:asciiTheme="minorHAnsi" w:hAnsiTheme="minorHAnsi"/>
          <w:szCs w:val="24"/>
        </w:rPr>
        <w:t xml:space="preserve"> </w:t>
      </w:r>
      <w:r w:rsidR="00B8105A" w:rsidRPr="00C34FC6">
        <w:rPr>
          <w:rFonts w:asciiTheme="minorHAnsi" w:hAnsiTheme="minorHAnsi"/>
          <w:b/>
          <w:szCs w:val="24"/>
        </w:rPr>
        <w:t>10% of your grade, for a total of 20%.</w:t>
      </w:r>
    </w:p>
    <w:p w14:paraId="0AD9B428" w14:textId="77777777" w:rsidR="00B8105A" w:rsidRPr="00C34FC6" w:rsidRDefault="00B8105A" w:rsidP="00B8105A">
      <w:pPr>
        <w:rPr>
          <w:rFonts w:asciiTheme="minorHAnsi" w:hAnsiTheme="minorHAnsi"/>
          <w:szCs w:val="24"/>
        </w:rPr>
      </w:pPr>
    </w:p>
    <w:p w14:paraId="5CE11482" w14:textId="77777777" w:rsidR="00B8105A" w:rsidRPr="00C34FC6" w:rsidRDefault="00C426A1" w:rsidP="00C426A1">
      <w:pPr>
        <w:rPr>
          <w:rFonts w:asciiTheme="minorHAnsi" w:hAnsiTheme="minorHAnsi"/>
          <w:szCs w:val="24"/>
        </w:rPr>
      </w:pPr>
      <w:r w:rsidRPr="00C34FC6">
        <w:rPr>
          <w:rFonts w:asciiTheme="minorHAnsi" w:hAnsiTheme="minorHAnsi"/>
          <w:szCs w:val="24"/>
        </w:rPr>
        <w:t>3.</w:t>
      </w:r>
      <w:r w:rsidRPr="00C34FC6">
        <w:rPr>
          <w:rFonts w:asciiTheme="minorHAnsi" w:hAnsiTheme="minorHAnsi"/>
          <w:szCs w:val="24"/>
        </w:rPr>
        <w:tab/>
      </w:r>
      <w:r w:rsidR="00B8105A" w:rsidRPr="00C34FC6">
        <w:rPr>
          <w:rFonts w:asciiTheme="minorHAnsi" w:hAnsiTheme="minorHAnsi"/>
          <w:b/>
          <w:szCs w:val="24"/>
        </w:rPr>
        <w:t>Short papers:</w:t>
      </w:r>
      <w:r w:rsidR="00B8105A" w:rsidRPr="00C34FC6">
        <w:rPr>
          <w:rFonts w:asciiTheme="minorHAnsi" w:hAnsiTheme="minorHAnsi"/>
          <w:szCs w:val="24"/>
        </w:rPr>
        <w:t xml:space="preserve">  </w:t>
      </w:r>
    </w:p>
    <w:p w14:paraId="41DC9EFC" w14:textId="77777777" w:rsidR="00B8105A" w:rsidRPr="00C34FC6" w:rsidRDefault="00B8105A" w:rsidP="00B8105A">
      <w:pPr>
        <w:rPr>
          <w:rFonts w:asciiTheme="minorHAnsi" w:hAnsiTheme="minorHAnsi"/>
          <w:szCs w:val="24"/>
        </w:rPr>
      </w:pPr>
    </w:p>
    <w:p w14:paraId="47CC08A1" w14:textId="311D9655" w:rsidR="005C3531" w:rsidRPr="00C34FC6" w:rsidRDefault="005C3531" w:rsidP="005C3531">
      <w:pPr>
        <w:ind w:left="1440" w:hanging="720"/>
        <w:rPr>
          <w:rFonts w:asciiTheme="minorHAnsi" w:hAnsiTheme="minorHAnsi"/>
          <w:b/>
          <w:szCs w:val="24"/>
        </w:rPr>
      </w:pPr>
      <w:r w:rsidRPr="00C34FC6">
        <w:rPr>
          <w:rFonts w:asciiTheme="minorHAnsi" w:hAnsiTheme="minorHAnsi"/>
          <w:szCs w:val="24"/>
        </w:rPr>
        <w:t>a.</w:t>
      </w:r>
      <w:r w:rsidRPr="00C34FC6">
        <w:rPr>
          <w:rFonts w:asciiTheme="minorHAnsi" w:hAnsiTheme="minorHAnsi"/>
          <w:szCs w:val="24"/>
        </w:rPr>
        <w:tab/>
        <w:t xml:space="preserve">Paper 1: Compare Arendt’s approach to a basic concept with at least one other thinker covered by the syllabus through </w:t>
      </w:r>
      <w:r w:rsidR="00682BF7">
        <w:rPr>
          <w:rFonts w:asciiTheme="minorHAnsi" w:hAnsiTheme="minorHAnsi"/>
          <w:b/>
          <w:szCs w:val="24"/>
        </w:rPr>
        <w:t xml:space="preserve">October </w:t>
      </w:r>
      <w:r w:rsidR="00A9528C">
        <w:rPr>
          <w:rFonts w:asciiTheme="minorHAnsi" w:hAnsiTheme="minorHAnsi"/>
          <w:b/>
          <w:szCs w:val="24"/>
        </w:rPr>
        <w:t>26</w:t>
      </w:r>
      <w:r w:rsidR="00D900D9">
        <w:rPr>
          <w:rFonts w:asciiTheme="minorHAnsi" w:hAnsiTheme="minorHAnsi"/>
          <w:szCs w:val="24"/>
        </w:rPr>
        <w:t xml:space="preserve">. </w:t>
      </w:r>
      <w:r w:rsidRPr="00C34FC6">
        <w:rPr>
          <w:rFonts w:asciiTheme="minorHAnsi" w:hAnsiTheme="minorHAnsi"/>
          <w:szCs w:val="24"/>
        </w:rPr>
        <w:t xml:space="preserve">Limit your paper to 2000 words. The paper is </w:t>
      </w:r>
      <w:r w:rsidR="00D91143">
        <w:rPr>
          <w:rFonts w:asciiTheme="minorHAnsi" w:hAnsiTheme="minorHAnsi"/>
          <w:szCs w:val="24"/>
        </w:rPr>
        <w:t>on</w:t>
      </w:r>
      <w:r w:rsidRPr="00C34FC6">
        <w:rPr>
          <w:rFonts w:asciiTheme="minorHAnsi" w:hAnsiTheme="minorHAnsi"/>
          <w:szCs w:val="24"/>
        </w:rPr>
        <w:t xml:space="preserve"> </w:t>
      </w:r>
      <w:r w:rsidR="00682BF7">
        <w:rPr>
          <w:rFonts w:asciiTheme="minorHAnsi" w:hAnsiTheme="minorHAnsi"/>
          <w:b/>
          <w:szCs w:val="24"/>
        </w:rPr>
        <w:t>November</w:t>
      </w:r>
      <w:r w:rsidR="00A9528C">
        <w:rPr>
          <w:rFonts w:asciiTheme="minorHAnsi" w:hAnsiTheme="minorHAnsi"/>
          <w:b/>
          <w:szCs w:val="24"/>
        </w:rPr>
        <w:t xml:space="preserve"> </w:t>
      </w:r>
      <w:r w:rsidR="00803458">
        <w:rPr>
          <w:rFonts w:asciiTheme="minorHAnsi" w:hAnsiTheme="minorHAnsi"/>
          <w:b/>
          <w:szCs w:val="24"/>
        </w:rPr>
        <w:t>1</w:t>
      </w:r>
      <w:r w:rsidR="00D900D9">
        <w:rPr>
          <w:rFonts w:asciiTheme="minorHAnsi" w:hAnsiTheme="minorHAnsi"/>
          <w:b/>
          <w:szCs w:val="24"/>
        </w:rPr>
        <w:t xml:space="preserve">, </w:t>
      </w:r>
      <w:r w:rsidRPr="00C34FC6">
        <w:rPr>
          <w:rFonts w:asciiTheme="minorHAnsi" w:hAnsiTheme="minorHAnsi"/>
          <w:szCs w:val="24"/>
        </w:rPr>
        <w:t xml:space="preserve">and is worth </w:t>
      </w:r>
      <w:r w:rsidR="008E6940" w:rsidRPr="00C34FC6">
        <w:rPr>
          <w:rFonts w:asciiTheme="minorHAnsi" w:hAnsiTheme="minorHAnsi"/>
          <w:b/>
          <w:szCs w:val="24"/>
        </w:rPr>
        <w:t>25</w:t>
      </w:r>
      <w:r w:rsidRPr="00C34FC6">
        <w:rPr>
          <w:rFonts w:asciiTheme="minorHAnsi" w:hAnsiTheme="minorHAnsi"/>
          <w:b/>
          <w:szCs w:val="24"/>
        </w:rPr>
        <w:t>% of your grade.</w:t>
      </w:r>
    </w:p>
    <w:p w14:paraId="7973F595" w14:textId="77777777" w:rsidR="005C3531" w:rsidRPr="00C34FC6" w:rsidRDefault="005C3531" w:rsidP="00035115">
      <w:pPr>
        <w:rPr>
          <w:rFonts w:asciiTheme="minorHAnsi" w:hAnsiTheme="minorHAnsi"/>
          <w:szCs w:val="24"/>
        </w:rPr>
      </w:pPr>
    </w:p>
    <w:p w14:paraId="34D6C972" w14:textId="11BF07DF" w:rsidR="007C6BC7" w:rsidRDefault="005C3531" w:rsidP="00BB66FE">
      <w:pPr>
        <w:ind w:left="1440" w:hanging="720"/>
        <w:rPr>
          <w:rFonts w:asciiTheme="minorHAnsi" w:hAnsiTheme="minorHAnsi"/>
          <w:szCs w:val="24"/>
        </w:rPr>
      </w:pPr>
      <w:r w:rsidRPr="00C34FC6">
        <w:rPr>
          <w:rFonts w:asciiTheme="minorHAnsi" w:hAnsiTheme="minorHAnsi"/>
          <w:szCs w:val="24"/>
        </w:rPr>
        <w:t>b.</w:t>
      </w:r>
      <w:r w:rsidRPr="00C34FC6">
        <w:rPr>
          <w:rFonts w:asciiTheme="minorHAnsi" w:hAnsiTheme="minorHAnsi"/>
          <w:szCs w:val="24"/>
        </w:rPr>
        <w:tab/>
      </w:r>
      <w:r w:rsidR="00E06856" w:rsidRPr="00C34FC6">
        <w:rPr>
          <w:rFonts w:asciiTheme="minorHAnsi" w:hAnsiTheme="minorHAnsi"/>
          <w:szCs w:val="24"/>
        </w:rPr>
        <w:t>Paper 2: Write a maximum of 2400 words on any topic suggested by the course material and approved by the instructor. You should have discussed the topic with the instructor by third week of November, and have an approved topic by the last week of class (</w:t>
      </w:r>
      <w:r w:rsidR="004D51DD">
        <w:rPr>
          <w:rFonts w:asciiTheme="minorHAnsi" w:hAnsiTheme="minorHAnsi"/>
          <w:b/>
          <w:szCs w:val="24"/>
        </w:rPr>
        <w:t>November 30</w:t>
      </w:r>
      <w:r w:rsidR="00534FBF" w:rsidRPr="00C34FC6">
        <w:rPr>
          <w:rFonts w:asciiTheme="minorHAnsi" w:hAnsiTheme="minorHAnsi"/>
          <w:szCs w:val="24"/>
        </w:rPr>
        <w:t xml:space="preserve"> at the latest).</w:t>
      </w:r>
      <w:r w:rsidR="001659FF" w:rsidRPr="00C34FC6">
        <w:rPr>
          <w:rFonts w:asciiTheme="minorHAnsi" w:hAnsiTheme="minorHAnsi"/>
          <w:szCs w:val="24"/>
        </w:rPr>
        <w:t xml:space="preserve"> The paper is due</w:t>
      </w:r>
      <w:r w:rsidR="001C3314">
        <w:rPr>
          <w:rFonts w:asciiTheme="minorHAnsi" w:hAnsiTheme="minorHAnsi"/>
          <w:szCs w:val="24"/>
        </w:rPr>
        <w:t xml:space="preserve"> </w:t>
      </w:r>
      <w:r w:rsidR="004D51DD">
        <w:rPr>
          <w:rFonts w:asciiTheme="minorHAnsi" w:hAnsiTheme="minorHAnsi"/>
          <w:b/>
          <w:szCs w:val="24"/>
        </w:rPr>
        <w:t>December 1</w:t>
      </w:r>
      <w:r w:rsidR="00803458">
        <w:rPr>
          <w:rFonts w:asciiTheme="minorHAnsi" w:hAnsiTheme="minorHAnsi"/>
          <w:b/>
          <w:szCs w:val="24"/>
        </w:rPr>
        <w:t>6</w:t>
      </w:r>
      <w:r w:rsidR="004D51DD">
        <w:rPr>
          <w:rFonts w:asciiTheme="minorHAnsi" w:hAnsiTheme="minorHAnsi"/>
          <w:b/>
          <w:szCs w:val="24"/>
        </w:rPr>
        <w:t>,</w:t>
      </w:r>
      <w:r w:rsidR="00534FBF" w:rsidRPr="00C34FC6">
        <w:rPr>
          <w:rFonts w:asciiTheme="minorHAnsi" w:hAnsiTheme="minorHAnsi"/>
          <w:szCs w:val="24"/>
        </w:rPr>
        <w:t xml:space="preserve"> and is worth</w:t>
      </w:r>
      <w:r w:rsidR="00B8105A" w:rsidRPr="00C34FC6">
        <w:rPr>
          <w:rFonts w:asciiTheme="minorHAnsi" w:hAnsiTheme="minorHAnsi"/>
          <w:szCs w:val="24"/>
        </w:rPr>
        <w:t xml:space="preserve"> </w:t>
      </w:r>
      <w:r w:rsidR="008E6940" w:rsidRPr="00C34FC6">
        <w:rPr>
          <w:rFonts w:asciiTheme="minorHAnsi" w:hAnsiTheme="minorHAnsi"/>
          <w:b/>
          <w:szCs w:val="24"/>
        </w:rPr>
        <w:t>35</w:t>
      </w:r>
      <w:r w:rsidR="00B8105A" w:rsidRPr="00C34FC6">
        <w:rPr>
          <w:rFonts w:asciiTheme="minorHAnsi" w:hAnsiTheme="minorHAnsi"/>
          <w:b/>
          <w:szCs w:val="24"/>
        </w:rPr>
        <w:t>% of your grade</w:t>
      </w:r>
      <w:r w:rsidR="00B8105A" w:rsidRPr="00C34FC6">
        <w:rPr>
          <w:rFonts w:asciiTheme="minorHAnsi" w:hAnsiTheme="minorHAnsi"/>
          <w:szCs w:val="24"/>
        </w:rPr>
        <w:t>.</w:t>
      </w:r>
    </w:p>
    <w:p w14:paraId="14A2F959" w14:textId="77777777" w:rsidR="00BB66FE" w:rsidRDefault="00BB66FE" w:rsidP="00BB66FE">
      <w:pPr>
        <w:ind w:left="1440" w:hanging="720"/>
        <w:rPr>
          <w:rFonts w:asciiTheme="minorHAnsi" w:hAnsiTheme="minorHAnsi"/>
          <w:szCs w:val="24"/>
        </w:rPr>
      </w:pPr>
    </w:p>
    <w:p w14:paraId="0613F436" w14:textId="77777777" w:rsidR="00803458" w:rsidRDefault="00803458" w:rsidP="00304159">
      <w:pPr>
        <w:rPr>
          <w:rFonts w:asciiTheme="minorHAnsi" w:hAnsiTheme="minorHAnsi"/>
          <w:szCs w:val="24"/>
        </w:rPr>
      </w:pPr>
    </w:p>
    <w:p w14:paraId="00C334E7" w14:textId="56CC80B0" w:rsidR="00B90080" w:rsidRPr="00B90080" w:rsidRDefault="00B90080" w:rsidP="00B90080">
      <w:pPr>
        <w:ind w:left="567"/>
        <w:rPr>
          <w:b/>
          <w:color w:val="000000"/>
          <w:shd w:val="clear" w:color="auto" w:fill="FFFFFF"/>
        </w:rPr>
      </w:pPr>
      <w:r w:rsidRPr="00B90080">
        <w:rPr>
          <w:b/>
          <w:color w:val="000000"/>
          <w:shd w:val="clear" w:color="auto" w:fill="FFFFFF"/>
        </w:rPr>
        <w:t>Statement from the UBC Provost</w:t>
      </w:r>
      <w:r>
        <w:rPr>
          <w:b/>
          <w:color w:val="000000"/>
          <w:shd w:val="clear" w:color="auto" w:fill="FFFFFF"/>
        </w:rPr>
        <w:t xml:space="preserve"> regarding online courses</w:t>
      </w:r>
    </w:p>
    <w:p w14:paraId="04984E41" w14:textId="77777777" w:rsidR="00B90080" w:rsidRDefault="00B90080" w:rsidP="00B90080">
      <w:pPr>
        <w:ind w:left="567"/>
        <w:rPr>
          <w:color w:val="000000"/>
          <w:shd w:val="clear" w:color="auto" w:fill="FFFFFF"/>
        </w:rPr>
      </w:pPr>
    </w:p>
    <w:p w14:paraId="2A22C0D2" w14:textId="5BD13983" w:rsidR="00B90080" w:rsidRPr="00B90080" w:rsidRDefault="00B90080" w:rsidP="00B90080">
      <w:pPr>
        <w:ind w:left="567"/>
        <w:rPr>
          <w:color w:val="000000"/>
          <w:shd w:val="clear" w:color="auto" w:fill="FFFFFF"/>
        </w:rPr>
      </w:pPr>
      <w:r w:rsidRPr="00B90080">
        <w:rPr>
          <w:color w:val="000000"/>
          <w:shd w:val="clear" w:color="auto" w:fill="FFFFFF"/>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w:t>
      </w:r>
      <w:r w:rsidRPr="00B90080">
        <w:rPr>
          <w:color w:val="000000"/>
          <w:shd w:val="clear" w:color="auto" w:fill="FFFFFF"/>
        </w:rPr>
        <w:lastRenderedPageBreak/>
        <w:t xml:space="preserve">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7" w:tgtFrame="_blank" w:history="1">
        <w:r w:rsidRPr="00B90080">
          <w:rPr>
            <w:color w:val="000000"/>
            <w:shd w:val="clear" w:color="auto" w:fill="FFFFFF"/>
          </w:rPr>
          <w:t>http://www.calendar.ubc.ca/vancouver/index.cfm?tree=3,33,86,0 </w:t>
        </w:r>
      </w:hyperlink>
      <w:r w:rsidRPr="00B90080">
        <w:rPr>
          <w:color w:val="000000"/>
          <w:shd w:val="clear" w:color="auto" w:fill="FFFFFF"/>
        </w:rPr>
        <w:t>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8" w:tgtFrame="_blank" w:history="1">
        <w:r w:rsidRPr="00B90080">
          <w:rPr>
            <w:color w:val="000000"/>
            <w:shd w:val="clear" w:color="auto" w:fill="FFFFFF"/>
          </w:rPr>
          <w:t>http://academic.ubc.ca/support-</w:t>
        </w:r>
      </w:hyperlink>
      <w:hyperlink r:id="rId9" w:tgtFrame="_blank" w:history="1">
        <w:r w:rsidRPr="00B90080">
          <w:rPr>
            <w:color w:val="000000"/>
            <w:shd w:val="clear" w:color="auto" w:fill="FFFFFF"/>
          </w:rPr>
          <w:t>resources/freedom-expression</w:t>
        </w:r>
      </w:hyperlink>
    </w:p>
    <w:p w14:paraId="0958AE48" w14:textId="77777777" w:rsidR="00B90080" w:rsidRPr="00B90080" w:rsidRDefault="00B90080" w:rsidP="00B90080">
      <w:pPr>
        <w:ind w:left="567"/>
        <w:rPr>
          <w:color w:val="000000"/>
          <w:shd w:val="clear" w:color="auto" w:fill="FFFFFF"/>
        </w:rPr>
      </w:pPr>
    </w:p>
    <w:p w14:paraId="4C1778ED" w14:textId="3118393D" w:rsidR="00304159" w:rsidRDefault="00304159" w:rsidP="00304159">
      <w:pPr>
        <w:rPr>
          <w:b/>
        </w:rPr>
      </w:pPr>
      <w:r>
        <w:rPr>
          <w:b/>
        </w:rPr>
        <w:t>Acknowledgement</w:t>
      </w:r>
    </w:p>
    <w:p w14:paraId="3B86F962" w14:textId="77777777" w:rsidR="00304159" w:rsidRDefault="00304159" w:rsidP="00304159">
      <w:pPr>
        <w:rPr>
          <w:b/>
        </w:rPr>
      </w:pPr>
    </w:p>
    <w:p w14:paraId="441A03E9" w14:textId="77777777" w:rsidR="00304159" w:rsidRPr="00BA7581" w:rsidRDefault="00304159" w:rsidP="00304159">
      <w:pPr>
        <w:ind w:left="567"/>
      </w:pPr>
      <w:r w:rsidRPr="00BA7581">
        <w:rPr>
          <w:color w:val="000000"/>
          <w:shd w:val="clear" w:color="auto" w:fill="FFFFFF"/>
        </w:rPr>
        <w:t xml:space="preserve">UBC’s Point Grey Campus is located on the traditional, ancestral, and </w:t>
      </w:r>
      <w:proofErr w:type="spellStart"/>
      <w:r w:rsidRPr="00BA7581">
        <w:rPr>
          <w:color w:val="000000"/>
          <w:shd w:val="clear" w:color="auto" w:fill="FFFFFF"/>
        </w:rPr>
        <w:t>unceded</w:t>
      </w:r>
      <w:proofErr w:type="spellEnd"/>
      <w:r w:rsidRPr="00BA7581">
        <w:rPr>
          <w:color w:val="000000"/>
          <w:shd w:val="clear" w:color="auto" w:fill="FFFFFF"/>
        </w:rPr>
        <w:t xml:space="preserve"> territory of the Musqueam people. The land it is situated on has always been a place of learning for the Musqueam people, who for millennia have passed on in their culture, history, and traditions from one generation to the next on this site.</w:t>
      </w:r>
    </w:p>
    <w:p w14:paraId="3514DD48" w14:textId="77777777" w:rsidR="00304159" w:rsidRDefault="00304159" w:rsidP="00304159">
      <w:pPr>
        <w:rPr>
          <w:b/>
        </w:rPr>
      </w:pPr>
    </w:p>
    <w:p w14:paraId="7C79F29D" w14:textId="77777777" w:rsidR="00304159" w:rsidRDefault="00304159" w:rsidP="00304159">
      <w:pPr>
        <w:rPr>
          <w:b/>
        </w:rPr>
      </w:pPr>
      <w:r>
        <w:rPr>
          <w:b/>
        </w:rPr>
        <w:t>General Academic Policies</w:t>
      </w:r>
    </w:p>
    <w:p w14:paraId="6D5D5A9B" w14:textId="77777777" w:rsidR="00304159" w:rsidRDefault="00304159" w:rsidP="00304159">
      <w:pPr>
        <w:rPr>
          <w:b/>
        </w:rPr>
      </w:pPr>
    </w:p>
    <w:p w14:paraId="3501C652" w14:textId="41B9C580" w:rsidR="00304159" w:rsidRDefault="00304159" w:rsidP="00304159">
      <w:pPr>
        <w:widowControl w:val="0"/>
        <w:tabs>
          <w:tab w:val="left" w:pos="720"/>
        </w:tabs>
        <w:autoSpaceDE w:val="0"/>
        <w:autoSpaceDN w:val="0"/>
        <w:adjustRightInd w:val="0"/>
        <w:spacing w:after="120"/>
        <w:ind w:left="567"/>
        <w:contextualSpacing/>
      </w:pPr>
      <w:r w:rsidRPr="00590CD9">
        <w:t xml:space="preserve">Regular attendance </w:t>
      </w:r>
      <w:r>
        <w:t xml:space="preserve">and participation in the seminar </w:t>
      </w:r>
      <w:proofErr w:type="gramStart"/>
      <w:r w:rsidRPr="00590CD9">
        <w:t>is</w:t>
      </w:r>
      <w:proofErr w:type="gramEnd"/>
      <w:r w:rsidRPr="00590CD9">
        <w:t xml:space="preserve"> expected. All assignments must be completed and handed in</w:t>
      </w:r>
      <w:r>
        <w:t>.</w:t>
      </w:r>
      <w:r w:rsidR="00CD79B1">
        <w:t xml:space="preserve"> </w:t>
      </w:r>
      <w:r w:rsidRPr="00590CD9">
        <w:t xml:space="preserve">Read the university calendar so that you are aware of no-penalty drop dates, requirements for medical authorization (to defer an </w:t>
      </w:r>
      <w:r w:rsidR="00CD79B1">
        <w:t>assignment</w:t>
      </w:r>
      <w:r w:rsidRPr="00590CD9">
        <w:t>, for example) and other procedures that may affect you.</w:t>
      </w:r>
    </w:p>
    <w:p w14:paraId="2021F528" w14:textId="77777777" w:rsidR="00304159" w:rsidRPr="00590CD9" w:rsidRDefault="00304159" w:rsidP="00304159">
      <w:pPr>
        <w:widowControl w:val="0"/>
        <w:tabs>
          <w:tab w:val="left" w:pos="720"/>
        </w:tabs>
        <w:autoSpaceDE w:val="0"/>
        <w:autoSpaceDN w:val="0"/>
        <w:adjustRightInd w:val="0"/>
        <w:spacing w:after="120"/>
        <w:ind w:left="567"/>
        <w:contextualSpacing/>
      </w:pPr>
    </w:p>
    <w:p w14:paraId="51C6D04E" w14:textId="4EFBD611" w:rsidR="00304159" w:rsidRDefault="00304159" w:rsidP="00304159">
      <w:pPr>
        <w:widowControl w:val="0"/>
        <w:tabs>
          <w:tab w:val="left" w:pos="720"/>
        </w:tabs>
        <w:autoSpaceDE w:val="0"/>
        <w:autoSpaceDN w:val="0"/>
        <w:adjustRightInd w:val="0"/>
        <w:spacing w:after="120"/>
        <w:ind w:left="567"/>
        <w:contextualSpacing/>
      </w:pPr>
      <w:r>
        <w:t>S</w:t>
      </w:r>
      <w:r w:rsidRPr="00590CD9">
        <w:t>tudent</w:t>
      </w:r>
      <w:r>
        <w:t>s</w:t>
      </w:r>
      <w:r w:rsidRPr="00590CD9">
        <w:t xml:space="preserve"> who wish to appeal grades assigned to their academic work may do so.  The initial appeal should be made to </w:t>
      </w:r>
      <w:r w:rsidR="000460AB">
        <w:t>the</w:t>
      </w:r>
      <w:r w:rsidRPr="00590CD9">
        <w:t xml:space="preserve"> course instructor. If the student remains unsatisfied with this process, he/she may proceed to the head of the department or further to a formal committee established in accordance with </w:t>
      </w:r>
      <w:r w:rsidR="006C1294">
        <w:t>UBC</w:t>
      </w:r>
      <w:r w:rsidRPr="00590CD9">
        <w:t xml:space="preserve"> policies.</w:t>
      </w:r>
    </w:p>
    <w:p w14:paraId="533212D5" w14:textId="77777777" w:rsidR="00304159" w:rsidRPr="00590CD9" w:rsidRDefault="00304159" w:rsidP="00304159">
      <w:pPr>
        <w:widowControl w:val="0"/>
        <w:tabs>
          <w:tab w:val="left" w:pos="720"/>
        </w:tabs>
        <w:autoSpaceDE w:val="0"/>
        <w:autoSpaceDN w:val="0"/>
        <w:adjustRightInd w:val="0"/>
        <w:spacing w:after="120"/>
        <w:ind w:left="567"/>
        <w:contextualSpacing/>
      </w:pPr>
    </w:p>
    <w:p w14:paraId="43094EB2" w14:textId="1727C90A" w:rsidR="00304159" w:rsidRDefault="00304159" w:rsidP="00304159">
      <w:pPr>
        <w:widowControl w:val="0"/>
        <w:tabs>
          <w:tab w:val="left" w:pos="720"/>
        </w:tabs>
        <w:autoSpaceDE w:val="0"/>
        <w:autoSpaceDN w:val="0"/>
        <w:adjustRightInd w:val="0"/>
        <w:spacing w:after="120"/>
        <w:ind w:left="567"/>
        <w:contextualSpacing/>
      </w:pPr>
      <w:r w:rsidRPr="00590CD9">
        <w:t xml:space="preserve">UBC permits students who are scheduled to attend classes or </w:t>
      </w:r>
      <w:r w:rsidR="000460AB">
        <w:t>make presentations</w:t>
      </w:r>
      <w:r w:rsidRPr="00590CD9">
        <w:t xml:space="preserve"> on holy days of their religions </w:t>
      </w:r>
      <w:r w:rsidR="000460AB">
        <w:t>should</w:t>
      </w:r>
      <w:r w:rsidRPr="00590CD9">
        <w:t xml:space="preserve"> notify their instructor in advance of these days and their wish to observe them by absenting themselves from class. Instructors provide opportunit</w:t>
      </w:r>
      <w:r w:rsidR="000460AB">
        <w:t>ies</w:t>
      </w:r>
      <w:r w:rsidRPr="00590CD9">
        <w:t xml:space="preserve"> for students to make up work without penalty (Policy # 65)</w:t>
      </w:r>
      <w:r w:rsidR="009F2831">
        <w:t>.</w:t>
      </w:r>
    </w:p>
    <w:p w14:paraId="571CC9EB" w14:textId="77777777" w:rsidR="00304159" w:rsidRPr="00590CD9" w:rsidRDefault="00304159" w:rsidP="00304159">
      <w:pPr>
        <w:widowControl w:val="0"/>
        <w:tabs>
          <w:tab w:val="left" w:pos="720"/>
        </w:tabs>
        <w:autoSpaceDE w:val="0"/>
        <w:autoSpaceDN w:val="0"/>
        <w:adjustRightInd w:val="0"/>
        <w:spacing w:after="120"/>
        <w:ind w:left="567"/>
        <w:contextualSpacing/>
      </w:pPr>
    </w:p>
    <w:p w14:paraId="067B329D" w14:textId="77777777" w:rsidR="00304159" w:rsidRPr="00590CD9" w:rsidRDefault="00304159" w:rsidP="00304159">
      <w:pPr>
        <w:widowControl w:val="0"/>
        <w:tabs>
          <w:tab w:val="left" w:pos="720"/>
        </w:tabs>
        <w:autoSpaceDE w:val="0"/>
        <w:autoSpaceDN w:val="0"/>
        <w:adjustRightInd w:val="0"/>
        <w:spacing w:after="120"/>
        <w:ind w:left="567"/>
        <w:contextualSpacing/>
      </w:pPr>
      <w:r w:rsidRPr="00590CD9">
        <w:t>UBC is committed to the academic success of students with disabilities. UBC's policy on Academic Accommodations for students with disabilities aims to remove barriers and provide equal access to University services, ensure fair and consistent treatment of all students, and to create a welcoming environment. Students with a disa</w:t>
      </w:r>
      <w:r>
        <w:t xml:space="preserve">bility should first meet with an Access and Diversity </w:t>
      </w:r>
      <w:r w:rsidRPr="00590CD9">
        <w:t xml:space="preserve">advisor to determine what accommodations/services you are eligible for. </w:t>
      </w:r>
    </w:p>
    <w:p w14:paraId="3F515646" w14:textId="77777777" w:rsidR="00304159" w:rsidRDefault="00304159" w:rsidP="00304159">
      <w:pPr>
        <w:rPr>
          <w:b/>
        </w:rPr>
      </w:pPr>
    </w:p>
    <w:p w14:paraId="2E679FD6" w14:textId="77777777" w:rsidR="00304159" w:rsidRDefault="00304159" w:rsidP="00304159">
      <w:pPr>
        <w:rPr>
          <w:b/>
        </w:rPr>
      </w:pPr>
      <w:r>
        <w:rPr>
          <w:b/>
        </w:rPr>
        <w:t>Academic Integrity and Responsibility</w:t>
      </w:r>
    </w:p>
    <w:p w14:paraId="586B9781" w14:textId="77777777" w:rsidR="00304159" w:rsidRPr="00AC2C59" w:rsidRDefault="00304159" w:rsidP="00304159"/>
    <w:p w14:paraId="32A003A2" w14:textId="78900E39" w:rsidR="00304159" w:rsidRDefault="00304159" w:rsidP="00304159">
      <w:pPr>
        <w:ind w:left="567"/>
      </w:pPr>
      <w:r>
        <w:lastRenderedPageBreak/>
        <w:t xml:space="preserve">As a member of this class, you are responsible for contributing to the course objectives through your participation in class activities and </w:t>
      </w:r>
      <w:r w:rsidR="00FF4F97">
        <w:t>written work.</w:t>
      </w:r>
      <w:r>
        <w:t xml:space="preserve"> If you decide to seek help beyond the resources of this course, you are responsible for ensuring that this help does not lead you to submit others’ work as your own</w:t>
      </w:r>
      <w:r w:rsidR="00BE255C">
        <w:t>.</w:t>
      </w:r>
      <w:r>
        <w:t xml:space="preserve"> </w:t>
      </w:r>
      <w:r w:rsidR="00BE255C">
        <w:t>Like any academic author submitting work for review and evaluation, you are guaranteeing that the work you submit for this course has not already been submitted for credit in another course</w:t>
      </w:r>
      <w:r w:rsidR="006C1294">
        <w:t>.</w:t>
      </w:r>
    </w:p>
    <w:p w14:paraId="27CED8CD" w14:textId="456005D1" w:rsidR="00BE255C" w:rsidRDefault="00BE255C" w:rsidP="00304159">
      <w:pPr>
        <w:ind w:left="567"/>
      </w:pPr>
    </w:p>
    <w:p w14:paraId="2831C4BD" w14:textId="0CDDE063" w:rsidR="00BE255C" w:rsidRPr="00BE255C" w:rsidRDefault="00BE255C" w:rsidP="00BE255C">
      <w:pPr>
        <w:ind w:left="567"/>
      </w:pPr>
      <w:r w:rsidRPr="00BE255C">
        <w:t xml:space="preserve">Please familiarize yourself with UBC’s plagiarism policies. If you are uncertain as to what constitutes plagiarism, you should refer to UBC’s </w:t>
      </w:r>
      <w:r w:rsidR="006C1294" w:rsidRPr="00BE255C">
        <w:t>Plagiarism</w:t>
      </w:r>
      <w:r w:rsidRPr="00BE255C">
        <w:t xml:space="preserve"> Resource Centre at: </w:t>
      </w:r>
      <w:hyperlink r:id="rId10" w:history="1">
        <w:r w:rsidRPr="00BE255C">
          <w:rPr>
            <w:rStyle w:val="Hyperlink"/>
          </w:rPr>
          <w:t>http://learningcommons.ubc.ca/guide-to-academic-integrity/</w:t>
        </w:r>
      </w:hyperlink>
      <w:r w:rsidRPr="00BE255C">
        <w:t xml:space="preserve">. </w:t>
      </w:r>
    </w:p>
    <w:p w14:paraId="1F458F81" w14:textId="77777777" w:rsidR="00BE255C" w:rsidRDefault="00BE255C" w:rsidP="00304159">
      <w:pPr>
        <w:ind w:left="567"/>
      </w:pPr>
    </w:p>
    <w:p w14:paraId="43100901" w14:textId="77777777" w:rsidR="00304159" w:rsidRPr="008854C6" w:rsidRDefault="00304159" w:rsidP="00304159">
      <w:pPr>
        <w:rPr>
          <w:b/>
        </w:rPr>
      </w:pPr>
      <w:r>
        <w:rPr>
          <w:b/>
        </w:rPr>
        <w:t>Illness and Absence</w:t>
      </w:r>
    </w:p>
    <w:p w14:paraId="59363F0F" w14:textId="77777777" w:rsidR="00304159" w:rsidRDefault="00304159" w:rsidP="00304159">
      <w:pPr>
        <w:ind w:left="709"/>
      </w:pPr>
    </w:p>
    <w:p w14:paraId="111DF82C" w14:textId="595A1403" w:rsidR="00304159" w:rsidRPr="009A697A" w:rsidRDefault="00304159" w:rsidP="00304159">
      <w:pPr>
        <w:tabs>
          <w:tab w:val="left" w:pos="567"/>
        </w:tabs>
        <w:ind w:left="567"/>
      </w:pPr>
      <w:r>
        <w:t xml:space="preserve">If </w:t>
      </w:r>
      <w:r w:rsidRPr="00A713CD">
        <w:t xml:space="preserve">you </w:t>
      </w:r>
      <w:r>
        <w:t>experience</w:t>
      </w:r>
      <w:r w:rsidRPr="00A713CD">
        <w:t xml:space="preserve"> medical, emotional, or personal problems that affect your attendance or academic performance, please notify Arts Academic Advising. </w:t>
      </w:r>
      <w:r>
        <w:t>If you are</w:t>
      </w:r>
      <w:r w:rsidRPr="00A713CD">
        <w:t xml:space="preserve"> registered with Access and Diversity</w:t>
      </w:r>
      <w:r>
        <w:t xml:space="preserve">, you should notify your instructor </w:t>
      </w:r>
      <w:r w:rsidRPr="00A713CD">
        <w:t xml:space="preserve">at least two weeks before </w:t>
      </w:r>
      <w:r w:rsidR="00966181">
        <w:t>due</w:t>
      </w:r>
      <w:r w:rsidRPr="00A713CD">
        <w:t xml:space="preserve"> dates</w:t>
      </w:r>
      <w:r w:rsidR="00966181">
        <w:t xml:space="preserve"> for course work</w:t>
      </w:r>
      <w:r w:rsidRPr="00A713CD">
        <w:t xml:space="preserve">. </w:t>
      </w:r>
      <w:r>
        <w:t>If you are</w:t>
      </w:r>
      <w:r w:rsidRPr="00A713CD">
        <w:t xml:space="preserve"> planning to be absent for varsity athletics, family obligations, or other commitments</w:t>
      </w:r>
      <w:r>
        <w:t>, you</w:t>
      </w:r>
      <w:r w:rsidRPr="00A713CD">
        <w:t xml:space="preserve"> should discuss </w:t>
      </w:r>
      <w:r>
        <w:t xml:space="preserve">your </w:t>
      </w:r>
      <w:r w:rsidRPr="00A713CD">
        <w:t>commitments with the instructor before the drop date.</w:t>
      </w:r>
    </w:p>
    <w:p w14:paraId="45C65BAB" w14:textId="77777777" w:rsidR="00304159" w:rsidRDefault="00304159" w:rsidP="00304159">
      <w:pPr>
        <w:rPr>
          <w:rFonts w:ascii="Times" w:hAnsi="Times"/>
        </w:rPr>
      </w:pPr>
    </w:p>
    <w:p w14:paraId="65B784FD" w14:textId="77777777" w:rsidR="00304159" w:rsidRPr="00EE5A46" w:rsidRDefault="00304159" w:rsidP="00304159">
      <w:pPr>
        <w:rPr>
          <w:rFonts w:ascii="Times" w:hAnsi="Times"/>
          <w:i/>
        </w:rPr>
      </w:pPr>
      <w:r w:rsidRPr="00EE5A46">
        <w:rPr>
          <w:b/>
          <w:bCs/>
          <w:i/>
          <w:iCs/>
          <w:color w:val="262626"/>
        </w:rPr>
        <w:t>Reach out and ask for help if you need it</w:t>
      </w:r>
    </w:p>
    <w:p w14:paraId="4C75BDE5" w14:textId="77777777" w:rsidR="00304159" w:rsidRDefault="00304159" w:rsidP="00304159"/>
    <w:p w14:paraId="5C02C7D1" w14:textId="3C794F2B" w:rsidR="00304159" w:rsidRDefault="00304159" w:rsidP="00304159">
      <w:pPr>
        <w:ind w:left="567"/>
      </w:pPr>
      <w:r w:rsidRPr="002E4B53">
        <w:rPr>
          <w:iCs/>
          <w:color w:val="262626"/>
        </w:rPr>
        <w:t xml:space="preserve">University students often encounter setbacks from time to time that can impact academic performance. If you run into difficulties and need assistance, </w:t>
      </w:r>
      <w:r w:rsidR="00887E15">
        <w:rPr>
          <w:iCs/>
          <w:color w:val="262626"/>
        </w:rPr>
        <w:t xml:space="preserve">please </w:t>
      </w:r>
      <w:r w:rsidR="00522642">
        <w:rPr>
          <w:iCs/>
          <w:color w:val="262626"/>
        </w:rPr>
        <w:t>discuss with</w:t>
      </w:r>
      <w:r w:rsidR="00887E15">
        <w:rPr>
          <w:iCs/>
          <w:color w:val="262626"/>
        </w:rPr>
        <w:t xml:space="preserve"> the instructor</w:t>
      </w:r>
      <w:r w:rsidRPr="002E4B53">
        <w:rPr>
          <w:iCs/>
          <w:color w:val="262626"/>
        </w:rPr>
        <w:t xml:space="preserve">. </w:t>
      </w:r>
      <w:r w:rsidR="00C35D32">
        <w:rPr>
          <w:iCs/>
          <w:color w:val="262626"/>
        </w:rPr>
        <w:t xml:space="preserve">Support for students who experience setbacks </w:t>
      </w:r>
      <w:r w:rsidRPr="002E4B53">
        <w:rPr>
          <w:iCs/>
          <w:color w:val="262626"/>
        </w:rPr>
        <w:t>includes identifying concerns</w:t>
      </w:r>
      <w:r w:rsidR="00C35D32">
        <w:rPr>
          <w:iCs/>
          <w:color w:val="262626"/>
        </w:rPr>
        <w:t xml:space="preserve"> the instructor may have</w:t>
      </w:r>
      <w:r w:rsidRPr="002E4B53">
        <w:rPr>
          <w:iCs/>
          <w:color w:val="262626"/>
        </w:rPr>
        <w:t xml:space="preserve"> </w:t>
      </w:r>
      <w:r w:rsidR="00C35D32">
        <w:rPr>
          <w:iCs/>
          <w:color w:val="262626"/>
        </w:rPr>
        <w:t>about</w:t>
      </w:r>
      <w:r w:rsidRPr="002E4B53">
        <w:rPr>
          <w:iCs/>
          <w:color w:val="262626"/>
        </w:rPr>
        <w:t xml:space="preserve"> academic progress or wellbeing through Early Alert. With Early Alert, faculty members can connect you with advisors who offer student’s support and assistance getting back on track to success. Only specialized UBC advisors are able to access concerns, and Early Alert does not affect your academic record.</w:t>
      </w:r>
      <w:r>
        <w:t xml:space="preserve"> </w:t>
      </w:r>
    </w:p>
    <w:p w14:paraId="71B87DA8" w14:textId="77777777" w:rsidR="00304159" w:rsidRDefault="00304159" w:rsidP="00304159">
      <w:pPr>
        <w:ind w:left="567"/>
      </w:pPr>
    </w:p>
    <w:p w14:paraId="4DB982FA" w14:textId="77777777" w:rsidR="00304159" w:rsidRDefault="00304159" w:rsidP="00304159">
      <w:pPr>
        <w:ind w:left="567"/>
        <w:rPr>
          <w:iCs/>
          <w:color w:val="262626"/>
        </w:rPr>
      </w:pPr>
      <w:r>
        <w:rPr>
          <w:iCs/>
          <w:color w:val="262626"/>
        </w:rPr>
        <w:t xml:space="preserve">For more information: </w:t>
      </w:r>
      <w:hyperlink r:id="rId11" w:history="1">
        <w:r w:rsidRPr="00671A91">
          <w:rPr>
            <w:rStyle w:val="Hyperlink"/>
            <w:iCs/>
          </w:rPr>
          <w:t>https://facultystaff.students.ubc.ca/systems-tools/early-alert</w:t>
        </w:r>
      </w:hyperlink>
    </w:p>
    <w:p w14:paraId="60E28EDB" w14:textId="77777777" w:rsidR="00304159" w:rsidRDefault="00304159" w:rsidP="00304159">
      <w:pPr>
        <w:ind w:left="567"/>
      </w:pPr>
    </w:p>
    <w:p w14:paraId="6E8F3FD2" w14:textId="14DEFEB0" w:rsidR="00304159" w:rsidRDefault="00304159" w:rsidP="00304159">
      <w:pPr>
        <w:ind w:left="567"/>
        <w:rPr>
          <w:rStyle w:val="Hyperlink"/>
          <w:iCs/>
        </w:rPr>
      </w:pPr>
      <w:r w:rsidRPr="002E4B53">
        <w:rPr>
          <w:iCs/>
          <w:color w:val="262626"/>
        </w:rPr>
        <w:t>For information about addressing mental or physical health concerns, including seeing a UBC counselor or doctor, visit</w:t>
      </w:r>
      <w:r>
        <w:rPr>
          <w:iCs/>
          <w:color w:val="262626"/>
        </w:rPr>
        <w:t xml:space="preserve">: </w:t>
      </w:r>
      <w:hyperlink r:id="rId12" w:history="1">
        <w:r w:rsidRPr="00671A91">
          <w:rPr>
            <w:rStyle w:val="Hyperlink"/>
            <w:iCs/>
          </w:rPr>
          <w:t>https://students.ubc.ca/health-wellness</w:t>
        </w:r>
      </w:hyperlink>
    </w:p>
    <w:p w14:paraId="49DD6627" w14:textId="4DA4B332" w:rsidR="00522642" w:rsidRDefault="00522642" w:rsidP="00304159">
      <w:pPr>
        <w:ind w:left="567"/>
        <w:rPr>
          <w:iCs/>
          <w:color w:val="262626"/>
        </w:rPr>
      </w:pPr>
    </w:p>
    <w:p w14:paraId="427B5483" w14:textId="4C360227" w:rsidR="00522642" w:rsidRPr="00522642" w:rsidRDefault="00522642" w:rsidP="00304159">
      <w:pPr>
        <w:ind w:left="567"/>
        <w:rPr>
          <w:szCs w:val="24"/>
        </w:rPr>
      </w:pPr>
      <w:r>
        <w:rPr>
          <w:iCs/>
          <w:color w:val="262626"/>
        </w:rPr>
        <w:t xml:space="preserve">A full list of services available to UBC graduate students can be found here:  </w:t>
      </w:r>
      <w:hyperlink r:id="rId13" w:history="1">
        <w:r>
          <w:rPr>
            <w:rStyle w:val="Hyperlink"/>
          </w:rPr>
          <w:t>https://www.grad.ubc.ca/current-students/health-wellbeing-safety</w:t>
        </w:r>
      </w:hyperlink>
    </w:p>
    <w:p w14:paraId="08905A72" w14:textId="77777777" w:rsidR="00304159" w:rsidRDefault="00304159" w:rsidP="00304159">
      <w:pPr>
        <w:rPr>
          <w:b/>
        </w:rPr>
      </w:pPr>
    </w:p>
    <w:p w14:paraId="24EA8455" w14:textId="77777777" w:rsidR="00304159" w:rsidRPr="00EA231C" w:rsidRDefault="00304159" w:rsidP="00304159">
      <w:pPr>
        <w:rPr>
          <w:b/>
        </w:rPr>
      </w:pPr>
      <w:r w:rsidRPr="00EA231C">
        <w:rPr>
          <w:b/>
        </w:rPr>
        <w:t xml:space="preserve">Respectful University Environment </w:t>
      </w:r>
    </w:p>
    <w:p w14:paraId="53E37E34" w14:textId="77777777" w:rsidR="00304159" w:rsidRDefault="00304159" w:rsidP="00304159"/>
    <w:p w14:paraId="596D7C1D" w14:textId="77777777" w:rsidR="00304159" w:rsidRDefault="00304159" w:rsidP="00304159">
      <w:pPr>
        <w:ind w:left="567"/>
      </w:pPr>
      <w:r>
        <w:t xml:space="preserve">UBC recognizes that “the best possible environment for working, learning and living is one in which respect, civility, diversity, opportunity and inclusion are valued.” The full </w:t>
      </w:r>
      <w:r>
        <w:rPr>
          <w:i/>
        </w:rPr>
        <w:t>UBC Statement on Respectful Environment for Students, Faculty and Staff</w:t>
      </w:r>
      <w:r>
        <w:t xml:space="preserve"> </w:t>
      </w:r>
      <w:r w:rsidRPr="00CF5008">
        <w:t>can be found at</w:t>
      </w:r>
      <w:r>
        <w:rPr>
          <w:i/>
        </w:rPr>
        <w:t xml:space="preserve"> </w:t>
      </w:r>
      <w:hyperlink r:id="rId14" w:history="1">
        <w:r w:rsidRPr="004779D3">
          <w:rPr>
            <w:rStyle w:val="Hyperlink"/>
          </w:rPr>
          <w:t>http://www.hr.ubc.ca/respectful-environment/files/UBC-Statement-on-Respectful-Environment-2014.pdf</w:t>
        </w:r>
      </w:hyperlink>
      <w:r>
        <w:t xml:space="preserve">.  Students should read this statement carefully and take note of both the protections and the responsibilities that it outlines for all members of the UBC </w:t>
      </w:r>
      <w:r>
        <w:lastRenderedPageBreak/>
        <w:t xml:space="preserve">community. Students should also review the Student Code of Conduct, at: </w:t>
      </w:r>
      <w:hyperlink r:id="rId15" w:history="1">
        <w:r w:rsidRPr="009A59F8">
          <w:rPr>
            <w:rStyle w:val="Hyperlink"/>
          </w:rPr>
          <w:t>http://www.calendar.ubc.ca/vancouver/index.cfm?tree=3,54,750,0</w:t>
        </w:r>
      </w:hyperlink>
    </w:p>
    <w:p w14:paraId="583F3B9A" w14:textId="77777777" w:rsidR="00304159" w:rsidRDefault="00304159" w:rsidP="00304159">
      <w:pPr>
        <w:ind w:left="567"/>
      </w:pPr>
    </w:p>
    <w:p w14:paraId="0CDE5F56" w14:textId="567C5DE8" w:rsidR="00304159" w:rsidRDefault="00304159" w:rsidP="00304159">
      <w:pPr>
        <w:ind w:left="567"/>
      </w:pPr>
      <w:r>
        <w:t xml:space="preserve">This course values frank discussion, healthy debate, and the free and respectful exchange of ideas. Students are welcome to voice and defend their views, which may differ from those of other students or of the instructor. The instructor will be professional and respectful in all their exchanges with students, and students will exercise similar professionalism and respect in their interactions with </w:t>
      </w:r>
      <w:r w:rsidR="000D4605">
        <w:t>one an</w:t>
      </w:r>
      <w:r>
        <w:t xml:space="preserve">other, and with the instructor. </w:t>
      </w:r>
    </w:p>
    <w:p w14:paraId="49FC184B" w14:textId="77777777" w:rsidR="00304159" w:rsidRDefault="00304159" w:rsidP="00304159">
      <w:pPr>
        <w:ind w:left="567"/>
      </w:pPr>
    </w:p>
    <w:p w14:paraId="673CDBF9" w14:textId="77777777" w:rsidR="00304159" w:rsidRDefault="00304159" w:rsidP="00304159">
      <w:pPr>
        <w:ind w:left="567"/>
      </w:pPr>
      <w:r>
        <w:t>If you have any concerns about the class environment, please raise them with the instructor. You also have the options of contacting the Head of the Political Science Department, UBC’s Equity and Inclusion Office (</w:t>
      </w:r>
      <w:r w:rsidRPr="00BE5160">
        <w:t>http://equity.ubc.ca</w:t>
      </w:r>
      <w:r>
        <w:t xml:space="preserve">), or the UBC Ombudsperson for Students: </w:t>
      </w:r>
      <w:hyperlink r:id="rId16" w:history="1">
        <w:r w:rsidRPr="00671A91">
          <w:rPr>
            <w:rStyle w:val="Hyperlink"/>
          </w:rPr>
          <w:t>https://ombudsoffice.ubc.ca</w:t>
        </w:r>
      </w:hyperlink>
    </w:p>
    <w:p w14:paraId="24CFBA6C" w14:textId="77777777" w:rsidR="00304159" w:rsidRDefault="00304159" w:rsidP="00304159">
      <w:pPr>
        <w:ind w:left="567"/>
      </w:pPr>
    </w:p>
    <w:p w14:paraId="502F8857" w14:textId="77777777" w:rsidR="00304159" w:rsidRDefault="00304159" w:rsidP="00304159">
      <w:pPr>
        <w:rPr>
          <w:rFonts w:eastAsia="Cambria"/>
          <w:b/>
        </w:rPr>
      </w:pPr>
      <w:r w:rsidRPr="001502CD">
        <w:rPr>
          <w:rFonts w:eastAsia="Cambria"/>
          <w:b/>
        </w:rPr>
        <w:t>Equity and Harassment</w:t>
      </w:r>
    </w:p>
    <w:p w14:paraId="4A8E59E8" w14:textId="77777777" w:rsidR="00304159" w:rsidRDefault="00304159" w:rsidP="00304159">
      <w:pPr>
        <w:ind w:left="567"/>
        <w:rPr>
          <w:rFonts w:eastAsia="Cambria"/>
          <w:b/>
        </w:rPr>
      </w:pPr>
    </w:p>
    <w:p w14:paraId="521BED20" w14:textId="7C2B66AB" w:rsidR="00304159" w:rsidRDefault="00304159" w:rsidP="00304159">
      <w:pPr>
        <w:ind w:left="567"/>
        <w:rPr>
          <w:rFonts w:eastAsia="Cambria"/>
        </w:rPr>
      </w:pPr>
      <w:r w:rsidRPr="001502CD">
        <w:rPr>
          <w:rFonts w:eastAsia="Cambria"/>
        </w:rPr>
        <w:t>UBC is committed to equity (including but not limited to gender equity) and fostering a safe learning environment for everyone. All peoples should be able to study, work, and learn in a supportive environment that is free from sexual violence, harassment, and discrimination. UBC’s Policy #3 on Discrimination and Harassment defines harassment as: “unwanted and unwelcome attention from a person who knows, or ought to know, that the behaviour is unwelcome. Harassment can range from written or spoken comments to unwanted jokes, gifts, and physical assault, and may be accompanied by threats or promises regarding work or study opportunities and conditions. Harassment can be either a single incident or a series of related incidents.” If you or someone you know has encountered sexual violence or harassment, you can find confidential support and resources at the AMS Sexual Assault Support Centre, (SASC), and the Equity and Inclusion Office. The SASC is an all-genders service that serves the UBC-Vancouver campus community and is committed to creating a safer campus community, free from sexualized violence. Their work is informed by feminism, anti-oppression and recognition of intersectionality. The Equity and Inclusion Office is committed to fostering a community in which human rights are respected and equity and diversity are integral to university li</w:t>
      </w:r>
      <w:r>
        <w:rPr>
          <w:rFonts w:eastAsia="Cambria"/>
        </w:rPr>
        <w:t xml:space="preserve">fe. </w:t>
      </w:r>
    </w:p>
    <w:p w14:paraId="1464C848" w14:textId="77777777" w:rsidR="00304159" w:rsidRDefault="00304159" w:rsidP="00304159">
      <w:pPr>
        <w:ind w:left="567"/>
        <w:rPr>
          <w:rFonts w:eastAsia="Cambria"/>
        </w:rPr>
      </w:pPr>
    </w:p>
    <w:p w14:paraId="79643BF5" w14:textId="77777777" w:rsidR="00304159" w:rsidRDefault="00304159" w:rsidP="00304159">
      <w:pPr>
        <w:ind w:left="567"/>
      </w:pPr>
      <w:r>
        <w:rPr>
          <w:rFonts w:eastAsia="Cambria"/>
        </w:rPr>
        <w:t>Resources are available at</w:t>
      </w:r>
      <w:r w:rsidRPr="001502CD">
        <w:rPr>
          <w:rFonts w:eastAsia="Cambria"/>
        </w:rPr>
        <w:t>:</w:t>
      </w:r>
    </w:p>
    <w:p w14:paraId="155D22FD" w14:textId="77777777" w:rsidR="00304159" w:rsidRDefault="00304159" w:rsidP="00304159">
      <w:pPr>
        <w:ind w:left="567"/>
      </w:pPr>
    </w:p>
    <w:p w14:paraId="0A396B07" w14:textId="77777777" w:rsidR="00224523" w:rsidRDefault="00224523" w:rsidP="00304159">
      <w:pPr>
        <w:ind w:left="567"/>
        <w:rPr>
          <w:rFonts w:eastAsia="Cambria"/>
        </w:rPr>
        <w:sectPr w:rsidR="00224523" w:rsidSect="00A33070">
          <w:headerReference w:type="even" r:id="rId17"/>
          <w:headerReference w:type="default" r:id="rId18"/>
          <w:pgSz w:w="12240" w:h="15840"/>
          <w:pgMar w:top="1440" w:right="1440" w:bottom="1440" w:left="1440" w:header="708" w:footer="708" w:gutter="0"/>
          <w:cols w:space="708"/>
          <w:titlePg/>
          <w:docGrid w:linePitch="360"/>
        </w:sectPr>
      </w:pPr>
    </w:p>
    <w:p w14:paraId="3113F67D" w14:textId="63212947" w:rsidR="00304159" w:rsidRDefault="00304159" w:rsidP="00304159">
      <w:pPr>
        <w:ind w:left="567"/>
      </w:pPr>
      <w:r w:rsidRPr="001502CD">
        <w:rPr>
          <w:rFonts w:eastAsia="Cambria"/>
        </w:rPr>
        <w:t>Sexual Assault Support Centre, (SASC)</w:t>
      </w:r>
    </w:p>
    <w:p w14:paraId="65E3E430" w14:textId="77777777" w:rsidR="00304159" w:rsidRDefault="00304159" w:rsidP="00304159">
      <w:pPr>
        <w:ind w:left="567"/>
      </w:pPr>
      <w:r w:rsidRPr="001502CD">
        <w:rPr>
          <w:rFonts w:eastAsia="Cambria"/>
        </w:rPr>
        <w:t>249M, Student Union Building, UBC</w:t>
      </w:r>
    </w:p>
    <w:p w14:paraId="72B5E9EA" w14:textId="77777777" w:rsidR="00304159" w:rsidRDefault="00304159" w:rsidP="00304159">
      <w:pPr>
        <w:ind w:left="567"/>
      </w:pPr>
      <w:r w:rsidRPr="001502CD">
        <w:rPr>
          <w:rFonts w:eastAsia="Cambria"/>
        </w:rPr>
        <w:t>604-827-5180</w:t>
      </w:r>
    </w:p>
    <w:p w14:paraId="47DBA61A" w14:textId="77777777" w:rsidR="00304159" w:rsidRDefault="003F4441" w:rsidP="00304159">
      <w:pPr>
        <w:ind w:left="567"/>
      </w:pPr>
      <w:hyperlink r:id="rId19" w:history="1">
        <w:r w:rsidR="00304159" w:rsidRPr="001502CD">
          <w:rPr>
            <w:rFonts w:eastAsia="Cambria"/>
          </w:rPr>
          <w:t>sasc@ams.ubc.ca</w:t>
        </w:r>
      </w:hyperlink>
    </w:p>
    <w:p w14:paraId="5A038CC7" w14:textId="4EFD5D9F" w:rsidR="00304159" w:rsidRDefault="003F4441" w:rsidP="00304159">
      <w:pPr>
        <w:ind w:left="567"/>
      </w:pPr>
      <w:hyperlink r:id="rId20" w:history="1">
        <w:r w:rsidR="00304159" w:rsidRPr="009A59F8">
          <w:rPr>
            <w:rStyle w:val="Hyperlink"/>
          </w:rPr>
          <w:t>http://amssasc.ca</w:t>
        </w:r>
      </w:hyperlink>
    </w:p>
    <w:p w14:paraId="553C9F0F" w14:textId="77777777" w:rsidR="00304159" w:rsidRDefault="00304159" w:rsidP="00304159">
      <w:pPr>
        <w:ind w:left="567"/>
        <w:rPr>
          <w:rFonts w:eastAsia="Cambria"/>
        </w:rPr>
      </w:pPr>
      <w:r>
        <w:rPr>
          <w:rFonts w:eastAsia="Cambria"/>
        </w:rPr>
        <w:t>Equity and Inclusion Office</w:t>
      </w:r>
    </w:p>
    <w:p w14:paraId="11AEEA74" w14:textId="77777777" w:rsidR="00304159" w:rsidRDefault="00304159" w:rsidP="00304159">
      <w:pPr>
        <w:ind w:left="567"/>
      </w:pPr>
      <w:r w:rsidRPr="001502CD">
        <w:rPr>
          <w:rFonts w:eastAsia="Cambria"/>
        </w:rPr>
        <w:t>2306 – 1874 East Mall (Brock Hall)</w:t>
      </w:r>
    </w:p>
    <w:p w14:paraId="7E651C1C" w14:textId="77777777" w:rsidR="00304159" w:rsidRDefault="00304159" w:rsidP="00304159">
      <w:pPr>
        <w:ind w:left="567"/>
      </w:pPr>
      <w:r w:rsidRPr="001502CD">
        <w:rPr>
          <w:rFonts w:eastAsia="Cambria"/>
        </w:rPr>
        <w:t>604.822.6353</w:t>
      </w:r>
    </w:p>
    <w:p w14:paraId="07F45251" w14:textId="77777777" w:rsidR="00304159" w:rsidRDefault="003F4441" w:rsidP="00304159">
      <w:pPr>
        <w:ind w:left="567"/>
      </w:pPr>
      <w:hyperlink r:id="rId21" w:history="1">
        <w:r w:rsidR="00304159" w:rsidRPr="001502CD">
          <w:rPr>
            <w:rFonts w:eastAsia="Cambria"/>
          </w:rPr>
          <w:t>equity@equity.ubc.ca</w:t>
        </w:r>
      </w:hyperlink>
    </w:p>
    <w:p w14:paraId="3C18B80A" w14:textId="1B5918C0" w:rsidR="00224523" w:rsidRPr="00224523" w:rsidRDefault="003F4441" w:rsidP="00224523">
      <w:pPr>
        <w:ind w:left="567"/>
        <w:rPr>
          <w:rFonts w:eastAsia="Cambria"/>
        </w:rPr>
        <w:sectPr w:rsidR="00224523" w:rsidRPr="00224523" w:rsidSect="00224523">
          <w:type w:val="continuous"/>
          <w:pgSz w:w="12240" w:h="15840"/>
          <w:pgMar w:top="1440" w:right="1440" w:bottom="1440" w:left="1440" w:header="708" w:footer="708" w:gutter="0"/>
          <w:cols w:num="2" w:space="708"/>
          <w:titlePg/>
          <w:docGrid w:linePitch="360"/>
        </w:sectPr>
      </w:pPr>
      <w:hyperlink r:id="rId22" w:history="1">
        <w:r w:rsidR="00304159" w:rsidRPr="009A59F8">
          <w:rPr>
            <w:rStyle w:val="Hyperlink"/>
            <w:rFonts w:eastAsia="Cambria"/>
          </w:rPr>
          <w:t>http://equity.ubc.ca</w:t>
        </w:r>
      </w:hyperlink>
    </w:p>
    <w:p w14:paraId="51B99FFA" w14:textId="57CBAF80" w:rsidR="00304159" w:rsidRDefault="00304159" w:rsidP="00F7046B">
      <w:pPr>
        <w:spacing w:before="100" w:beforeAutospacing="1" w:after="100" w:afterAutospacing="1"/>
        <w:ind w:firstLine="720"/>
        <w:rPr>
          <w:rFonts w:asciiTheme="minorHAnsi" w:hAnsiTheme="minorHAnsi"/>
          <w:szCs w:val="24"/>
        </w:rPr>
      </w:pPr>
    </w:p>
    <w:p w14:paraId="54CD327D" w14:textId="5C71E6E5" w:rsidR="00FF79B1" w:rsidRDefault="00FF79B1">
      <w:pPr>
        <w:rPr>
          <w:rFonts w:asciiTheme="minorHAnsi" w:hAnsiTheme="minorHAnsi"/>
          <w:szCs w:val="24"/>
        </w:rPr>
      </w:pPr>
      <w:r>
        <w:rPr>
          <w:rFonts w:asciiTheme="minorHAnsi" w:hAnsiTheme="minorHAnsi"/>
          <w:szCs w:val="24"/>
        </w:rPr>
        <w:br w:type="page"/>
      </w:r>
    </w:p>
    <w:p w14:paraId="18B3C433" w14:textId="77777777" w:rsidR="00BB66FE" w:rsidRDefault="00BB66FE">
      <w:pPr>
        <w:rPr>
          <w:rFonts w:asciiTheme="minorHAnsi" w:hAnsiTheme="minorHAnsi"/>
          <w:szCs w:val="24"/>
        </w:rPr>
      </w:pPr>
    </w:p>
    <w:p w14:paraId="3DB4DB9B" w14:textId="77777777" w:rsidR="003019DF" w:rsidRPr="00C34FC6" w:rsidRDefault="003019DF" w:rsidP="0090044B">
      <w:pPr>
        <w:jc w:val="center"/>
        <w:rPr>
          <w:rFonts w:asciiTheme="minorHAnsi" w:hAnsiTheme="minorHAnsi"/>
          <w:b/>
          <w:szCs w:val="24"/>
        </w:rPr>
      </w:pPr>
      <w:r w:rsidRPr="00C34FC6">
        <w:rPr>
          <w:rFonts w:asciiTheme="minorHAnsi" w:hAnsiTheme="minorHAnsi"/>
          <w:b/>
          <w:szCs w:val="24"/>
        </w:rPr>
        <w:t>SCHEDULE AND READINGS</w:t>
      </w:r>
    </w:p>
    <w:p w14:paraId="5E59AE03" w14:textId="77777777" w:rsidR="00E06CA3" w:rsidRPr="00C34FC6" w:rsidRDefault="00E06CA3">
      <w:pPr>
        <w:rPr>
          <w:rFonts w:asciiTheme="minorHAnsi" w:hAnsiTheme="minorHAnsi"/>
          <w:szCs w:val="24"/>
        </w:rPr>
      </w:pPr>
    </w:p>
    <w:p w14:paraId="317587BA" w14:textId="77777777" w:rsidR="002650F0" w:rsidRPr="00C34FC6" w:rsidRDefault="002650F0">
      <w:pPr>
        <w:rPr>
          <w:rFonts w:asciiTheme="minorHAnsi" w:hAnsiTheme="minorHAnsi"/>
          <w:b/>
          <w:szCs w:val="24"/>
        </w:rPr>
      </w:pPr>
      <w:r w:rsidRPr="00C34FC6">
        <w:rPr>
          <w:rFonts w:asciiTheme="minorHAnsi" w:hAnsiTheme="minorHAnsi"/>
          <w:b/>
          <w:szCs w:val="24"/>
        </w:rPr>
        <w:t>Week</w:t>
      </w:r>
    </w:p>
    <w:p w14:paraId="04E4ADDC" w14:textId="77777777" w:rsidR="002650F0" w:rsidRPr="00C34FC6" w:rsidRDefault="002650F0">
      <w:pPr>
        <w:rPr>
          <w:rFonts w:asciiTheme="minorHAnsi" w:hAnsiTheme="minorHAnsi"/>
          <w:szCs w:val="24"/>
        </w:rPr>
      </w:pPr>
    </w:p>
    <w:p w14:paraId="53EE88BE" w14:textId="5E3A696F" w:rsidR="002650F0" w:rsidRPr="00C34FC6" w:rsidRDefault="009824E6">
      <w:pPr>
        <w:rPr>
          <w:rFonts w:asciiTheme="minorHAnsi" w:hAnsiTheme="minorHAnsi"/>
          <w:szCs w:val="24"/>
        </w:rPr>
      </w:pPr>
      <w:r>
        <w:rPr>
          <w:rFonts w:asciiTheme="minorHAnsi" w:hAnsiTheme="minorHAnsi"/>
          <w:szCs w:val="24"/>
        </w:rPr>
        <w:t xml:space="preserve">Sept. </w:t>
      </w:r>
      <w:r w:rsidR="00522642">
        <w:rPr>
          <w:rFonts w:asciiTheme="minorHAnsi" w:hAnsiTheme="minorHAnsi"/>
          <w:szCs w:val="24"/>
        </w:rPr>
        <w:t>8</w:t>
      </w:r>
      <w:r w:rsidR="0041014C">
        <w:rPr>
          <w:rFonts w:asciiTheme="minorHAnsi" w:hAnsiTheme="minorHAnsi"/>
          <w:szCs w:val="24"/>
        </w:rPr>
        <w:tab/>
      </w:r>
      <w:r w:rsidR="008E507A">
        <w:rPr>
          <w:rFonts w:asciiTheme="minorHAnsi" w:hAnsiTheme="minorHAnsi"/>
          <w:szCs w:val="24"/>
        </w:rPr>
        <w:tab/>
      </w:r>
      <w:r w:rsidR="00CC0121">
        <w:rPr>
          <w:rFonts w:asciiTheme="minorHAnsi" w:hAnsiTheme="minorHAnsi"/>
          <w:szCs w:val="24"/>
        </w:rPr>
        <w:t xml:space="preserve"> </w:t>
      </w:r>
      <w:r w:rsidR="00D80016" w:rsidRPr="00C34FC6">
        <w:rPr>
          <w:rFonts w:asciiTheme="minorHAnsi" w:hAnsiTheme="minorHAnsi"/>
          <w:b/>
          <w:szCs w:val="24"/>
        </w:rPr>
        <w:t>Introdu</w:t>
      </w:r>
      <w:r w:rsidR="002650F0" w:rsidRPr="00C34FC6">
        <w:rPr>
          <w:rFonts w:asciiTheme="minorHAnsi" w:hAnsiTheme="minorHAnsi"/>
          <w:b/>
          <w:szCs w:val="24"/>
        </w:rPr>
        <w:t>ction</w:t>
      </w:r>
    </w:p>
    <w:p w14:paraId="0100C73B" w14:textId="77777777" w:rsidR="002650F0" w:rsidRDefault="002650F0">
      <w:pPr>
        <w:rPr>
          <w:rFonts w:asciiTheme="minorHAnsi" w:hAnsiTheme="minorHAnsi"/>
          <w:szCs w:val="24"/>
        </w:rPr>
      </w:pPr>
    </w:p>
    <w:p w14:paraId="1146975F" w14:textId="77777777" w:rsidR="00B22EBF" w:rsidRPr="00C34FC6" w:rsidRDefault="00B22EBF">
      <w:pPr>
        <w:rPr>
          <w:rFonts w:asciiTheme="minorHAnsi" w:hAnsiTheme="minorHAnsi"/>
          <w:szCs w:val="24"/>
        </w:rPr>
      </w:pPr>
    </w:p>
    <w:p w14:paraId="15E7CC9F" w14:textId="4C4CC37C" w:rsidR="00191C9E" w:rsidRPr="00C34FC6" w:rsidRDefault="0041014C" w:rsidP="00191C9E">
      <w:pPr>
        <w:rPr>
          <w:rFonts w:asciiTheme="minorHAnsi" w:hAnsiTheme="minorHAnsi"/>
          <w:szCs w:val="24"/>
        </w:rPr>
      </w:pPr>
      <w:r>
        <w:rPr>
          <w:rFonts w:asciiTheme="minorHAnsi" w:hAnsiTheme="minorHAnsi"/>
          <w:szCs w:val="24"/>
        </w:rPr>
        <w:t>Sept. 1</w:t>
      </w:r>
      <w:r w:rsidR="00522642">
        <w:rPr>
          <w:rFonts w:asciiTheme="minorHAnsi" w:hAnsiTheme="minorHAnsi"/>
          <w:szCs w:val="24"/>
        </w:rPr>
        <w:t>5</w:t>
      </w:r>
      <w:r w:rsidR="00D80016" w:rsidRPr="00C34FC6">
        <w:rPr>
          <w:rFonts w:asciiTheme="minorHAnsi" w:hAnsiTheme="minorHAnsi"/>
          <w:szCs w:val="24"/>
        </w:rPr>
        <w:tab/>
      </w:r>
      <w:r w:rsidR="00D80016" w:rsidRPr="00C34FC6">
        <w:rPr>
          <w:rFonts w:asciiTheme="minorHAnsi" w:hAnsiTheme="minorHAnsi"/>
          <w:b/>
          <w:szCs w:val="24"/>
        </w:rPr>
        <w:t>Wh</w:t>
      </w:r>
      <w:r w:rsidR="00191C9E" w:rsidRPr="00C34FC6">
        <w:rPr>
          <w:rFonts w:asciiTheme="minorHAnsi" w:hAnsiTheme="minorHAnsi"/>
          <w:b/>
          <w:szCs w:val="24"/>
        </w:rPr>
        <w:t>at is political theory</w:t>
      </w:r>
      <w:r w:rsidR="00857F4E" w:rsidRPr="00C34FC6">
        <w:rPr>
          <w:rFonts w:asciiTheme="minorHAnsi" w:hAnsiTheme="minorHAnsi"/>
          <w:b/>
          <w:szCs w:val="24"/>
        </w:rPr>
        <w:t>/philosophy</w:t>
      </w:r>
      <w:r w:rsidR="00191C9E" w:rsidRPr="00C34FC6">
        <w:rPr>
          <w:rFonts w:asciiTheme="minorHAnsi" w:hAnsiTheme="minorHAnsi"/>
          <w:b/>
          <w:szCs w:val="24"/>
        </w:rPr>
        <w:t>?</w:t>
      </w:r>
    </w:p>
    <w:p w14:paraId="78A1AD5A" w14:textId="77777777" w:rsidR="00191C9E" w:rsidRPr="00C34FC6" w:rsidRDefault="00191C9E" w:rsidP="00191C9E">
      <w:pPr>
        <w:ind w:left="1440" w:hanging="1440"/>
        <w:rPr>
          <w:rFonts w:asciiTheme="minorHAnsi" w:hAnsiTheme="minorHAnsi"/>
          <w:szCs w:val="24"/>
        </w:rPr>
      </w:pPr>
    </w:p>
    <w:p w14:paraId="104C0890" w14:textId="77777777" w:rsidR="0056740D" w:rsidRPr="00F141E5" w:rsidRDefault="0056740D" w:rsidP="0056740D">
      <w:pPr>
        <w:ind w:left="2160" w:hanging="720"/>
        <w:rPr>
          <w:rFonts w:asciiTheme="minorHAnsi" w:hAnsiTheme="minorHAnsi"/>
          <w:szCs w:val="24"/>
        </w:rPr>
      </w:pPr>
      <w:r w:rsidRPr="00F141E5">
        <w:rPr>
          <w:rFonts w:asciiTheme="minorHAnsi" w:hAnsiTheme="minorHAnsi"/>
          <w:szCs w:val="24"/>
        </w:rPr>
        <w:t xml:space="preserve">Strauss, Leo. </w:t>
      </w:r>
      <w:r>
        <w:rPr>
          <w:rFonts w:asciiTheme="minorHAnsi" w:hAnsiTheme="minorHAnsi"/>
          <w:szCs w:val="24"/>
        </w:rPr>
        <w:t>1957. “</w:t>
      </w:r>
      <w:r w:rsidRPr="00F141E5">
        <w:rPr>
          <w:rFonts w:asciiTheme="minorHAnsi" w:hAnsiTheme="minorHAnsi"/>
          <w:szCs w:val="24"/>
        </w:rPr>
        <w:t xml:space="preserve">What is </w:t>
      </w:r>
      <w:r>
        <w:rPr>
          <w:rFonts w:asciiTheme="minorHAnsi" w:hAnsiTheme="minorHAnsi"/>
          <w:szCs w:val="24"/>
        </w:rPr>
        <w:t>P</w:t>
      </w:r>
      <w:r w:rsidRPr="00F141E5">
        <w:rPr>
          <w:rFonts w:asciiTheme="minorHAnsi" w:hAnsiTheme="minorHAnsi"/>
          <w:szCs w:val="24"/>
        </w:rPr>
        <w:t xml:space="preserve">olitical </w:t>
      </w:r>
      <w:r>
        <w:rPr>
          <w:rFonts w:asciiTheme="minorHAnsi" w:hAnsiTheme="minorHAnsi"/>
          <w:szCs w:val="24"/>
        </w:rPr>
        <w:t>P</w:t>
      </w:r>
      <w:r w:rsidRPr="00F141E5">
        <w:rPr>
          <w:rFonts w:asciiTheme="minorHAnsi" w:hAnsiTheme="minorHAnsi"/>
          <w:szCs w:val="24"/>
        </w:rPr>
        <w:t>hilosophy?</w:t>
      </w:r>
      <w:r>
        <w:rPr>
          <w:rFonts w:asciiTheme="minorHAnsi" w:hAnsiTheme="minorHAnsi"/>
          <w:szCs w:val="24"/>
        </w:rPr>
        <w:t>”</w:t>
      </w:r>
      <w:r w:rsidRPr="00F141E5">
        <w:rPr>
          <w:rFonts w:asciiTheme="minorHAnsi" w:hAnsiTheme="minorHAnsi"/>
          <w:szCs w:val="24"/>
        </w:rPr>
        <w:t> </w:t>
      </w:r>
      <w:r w:rsidRPr="00F141E5">
        <w:rPr>
          <w:rFonts w:asciiTheme="minorHAnsi" w:hAnsiTheme="minorHAnsi"/>
          <w:i/>
          <w:iCs/>
          <w:szCs w:val="24"/>
        </w:rPr>
        <w:t>The Journal of Politics</w:t>
      </w:r>
      <w:r w:rsidRPr="00F141E5">
        <w:rPr>
          <w:rFonts w:asciiTheme="minorHAnsi" w:hAnsiTheme="minorHAnsi"/>
          <w:szCs w:val="24"/>
        </w:rPr>
        <w:t> 19</w:t>
      </w:r>
      <w:r>
        <w:rPr>
          <w:rFonts w:asciiTheme="minorHAnsi" w:hAnsiTheme="minorHAnsi"/>
          <w:szCs w:val="24"/>
        </w:rPr>
        <w:t>:</w:t>
      </w:r>
      <w:r w:rsidRPr="00F141E5">
        <w:rPr>
          <w:rFonts w:asciiTheme="minorHAnsi" w:hAnsiTheme="minorHAnsi"/>
          <w:szCs w:val="24"/>
        </w:rPr>
        <w:t>3</w:t>
      </w:r>
      <w:r>
        <w:rPr>
          <w:rFonts w:asciiTheme="minorHAnsi" w:hAnsiTheme="minorHAnsi"/>
          <w:szCs w:val="24"/>
        </w:rPr>
        <w:t xml:space="preserve">, </w:t>
      </w:r>
      <w:r w:rsidRPr="00F141E5">
        <w:rPr>
          <w:rFonts w:asciiTheme="minorHAnsi" w:hAnsiTheme="minorHAnsi"/>
          <w:szCs w:val="24"/>
        </w:rPr>
        <w:t>343-368.</w:t>
      </w:r>
      <w:r>
        <w:rPr>
          <w:rFonts w:asciiTheme="minorHAnsi" w:hAnsiTheme="minorHAnsi"/>
          <w:szCs w:val="24"/>
        </w:rPr>
        <w:t xml:space="preserve"> </w:t>
      </w:r>
      <w:r w:rsidRPr="00580E53">
        <w:rPr>
          <w:rFonts w:asciiTheme="minorHAnsi" w:hAnsiTheme="minorHAnsi"/>
          <w:b/>
          <w:szCs w:val="24"/>
        </w:rPr>
        <w:t>OL</w:t>
      </w:r>
    </w:p>
    <w:p w14:paraId="48B2D96D" w14:textId="4919906B" w:rsidR="0056740D" w:rsidRPr="0056740D" w:rsidRDefault="0056740D" w:rsidP="00DD47B2">
      <w:pPr>
        <w:ind w:left="2160" w:hanging="720"/>
        <w:rPr>
          <w:rFonts w:asciiTheme="minorHAnsi" w:hAnsiTheme="minorHAnsi"/>
          <w:szCs w:val="24"/>
        </w:rPr>
      </w:pPr>
      <w:r w:rsidRPr="00C34FC6">
        <w:rPr>
          <w:rFonts w:asciiTheme="minorHAnsi" w:hAnsiTheme="minorHAnsi"/>
          <w:szCs w:val="24"/>
        </w:rPr>
        <w:t>Wolin,</w:t>
      </w:r>
      <w:r>
        <w:rPr>
          <w:rFonts w:asciiTheme="minorHAnsi" w:hAnsiTheme="minorHAnsi"/>
          <w:szCs w:val="24"/>
        </w:rPr>
        <w:t xml:space="preserve"> </w:t>
      </w:r>
      <w:r w:rsidRPr="00C34FC6">
        <w:rPr>
          <w:rFonts w:asciiTheme="minorHAnsi" w:hAnsiTheme="minorHAnsi"/>
          <w:szCs w:val="24"/>
        </w:rPr>
        <w:t>Sheldon</w:t>
      </w:r>
      <w:r>
        <w:rPr>
          <w:rFonts w:asciiTheme="minorHAnsi" w:hAnsiTheme="minorHAnsi"/>
          <w:szCs w:val="24"/>
        </w:rPr>
        <w:t>. 2004.</w:t>
      </w:r>
      <w:r w:rsidRPr="00C34FC6">
        <w:rPr>
          <w:rFonts w:asciiTheme="minorHAnsi" w:hAnsiTheme="minorHAnsi"/>
          <w:szCs w:val="24"/>
        </w:rPr>
        <w:t xml:space="preserve"> “Political Philosophy and Philosophy,” </w:t>
      </w:r>
      <w:r w:rsidRPr="00C34FC6">
        <w:rPr>
          <w:rFonts w:asciiTheme="minorHAnsi" w:hAnsiTheme="minorHAnsi"/>
          <w:i/>
          <w:szCs w:val="24"/>
        </w:rPr>
        <w:t>Politics and Vision</w:t>
      </w:r>
      <w:r>
        <w:rPr>
          <w:rFonts w:asciiTheme="minorHAnsi" w:hAnsiTheme="minorHAnsi"/>
          <w:szCs w:val="24"/>
        </w:rPr>
        <w:t xml:space="preserve">, </w:t>
      </w:r>
      <w:r w:rsidRPr="008215AA">
        <w:rPr>
          <w:rFonts w:asciiTheme="minorHAnsi" w:hAnsiTheme="minorHAnsi"/>
          <w:i/>
          <w:szCs w:val="24"/>
        </w:rPr>
        <w:t>Expanded Edition</w:t>
      </w:r>
      <w:r>
        <w:rPr>
          <w:rFonts w:asciiTheme="minorHAnsi" w:hAnsiTheme="minorHAnsi"/>
          <w:szCs w:val="24"/>
        </w:rPr>
        <w:t>. Princeton: Princeton University Press, 3-26</w:t>
      </w:r>
      <w:r w:rsidRPr="00C34FC6">
        <w:rPr>
          <w:rFonts w:asciiTheme="minorHAnsi" w:hAnsiTheme="minorHAnsi"/>
          <w:szCs w:val="24"/>
        </w:rPr>
        <w:t xml:space="preserve">. </w:t>
      </w:r>
      <w:r>
        <w:rPr>
          <w:rFonts w:asciiTheme="minorHAnsi" w:hAnsiTheme="minorHAnsi"/>
          <w:b/>
          <w:szCs w:val="24"/>
        </w:rPr>
        <w:t xml:space="preserve"> </w:t>
      </w:r>
    </w:p>
    <w:p w14:paraId="6D8446DF" w14:textId="493671A6" w:rsidR="00F51F39" w:rsidRDefault="00191C9E" w:rsidP="00DD47B2">
      <w:pPr>
        <w:ind w:left="2160" w:hanging="720"/>
        <w:rPr>
          <w:rFonts w:asciiTheme="minorHAnsi" w:hAnsiTheme="minorHAnsi"/>
          <w:b/>
          <w:szCs w:val="24"/>
        </w:rPr>
      </w:pPr>
      <w:proofErr w:type="spellStart"/>
      <w:r w:rsidRPr="00C34FC6">
        <w:rPr>
          <w:rFonts w:asciiTheme="minorHAnsi" w:hAnsiTheme="minorHAnsi"/>
          <w:szCs w:val="24"/>
          <w:lang w:val="en-US"/>
        </w:rPr>
        <w:t>MacIntyre</w:t>
      </w:r>
      <w:proofErr w:type="spellEnd"/>
      <w:r w:rsidRPr="00C34FC6">
        <w:rPr>
          <w:rFonts w:asciiTheme="minorHAnsi" w:hAnsiTheme="minorHAnsi"/>
          <w:szCs w:val="24"/>
          <w:lang w:val="en-US"/>
        </w:rPr>
        <w:t xml:space="preserve">, </w:t>
      </w:r>
      <w:r w:rsidR="00D231EC" w:rsidRPr="00C34FC6">
        <w:rPr>
          <w:rFonts w:asciiTheme="minorHAnsi" w:hAnsiTheme="minorHAnsi"/>
          <w:szCs w:val="24"/>
          <w:lang w:val="en-US"/>
        </w:rPr>
        <w:t>Alasdair</w:t>
      </w:r>
      <w:r w:rsidR="00D231EC">
        <w:rPr>
          <w:rFonts w:asciiTheme="minorHAnsi" w:hAnsiTheme="minorHAnsi"/>
          <w:szCs w:val="24"/>
          <w:lang w:val="en-US"/>
        </w:rPr>
        <w:t xml:space="preserve">. 1983. </w:t>
      </w:r>
      <w:r w:rsidRPr="00C34FC6">
        <w:rPr>
          <w:rFonts w:asciiTheme="minorHAnsi" w:hAnsiTheme="minorHAnsi"/>
          <w:szCs w:val="24"/>
          <w:lang w:val="en-US"/>
        </w:rPr>
        <w:t>“The Indispensability of Political Theory</w:t>
      </w:r>
      <w:r w:rsidR="00D231EC">
        <w:rPr>
          <w:rFonts w:asciiTheme="minorHAnsi" w:hAnsiTheme="minorHAnsi"/>
          <w:szCs w:val="24"/>
          <w:lang w:val="en-US"/>
        </w:rPr>
        <w:t>.</w:t>
      </w:r>
      <w:r w:rsidRPr="00C34FC6">
        <w:rPr>
          <w:rFonts w:asciiTheme="minorHAnsi" w:hAnsiTheme="minorHAnsi"/>
          <w:szCs w:val="24"/>
          <w:lang w:val="en-US"/>
        </w:rPr>
        <w:t xml:space="preserve">” </w:t>
      </w:r>
      <w:r w:rsidR="00D231EC">
        <w:rPr>
          <w:rFonts w:asciiTheme="minorHAnsi" w:hAnsiTheme="minorHAnsi"/>
          <w:szCs w:val="24"/>
          <w:lang w:val="en-US"/>
        </w:rPr>
        <w:t>I</w:t>
      </w:r>
      <w:r w:rsidRPr="00C34FC6">
        <w:rPr>
          <w:rFonts w:asciiTheme="minorHAnsi" w:hAnsiTheme="minorHAnsi"/>
          <w:szCs w:val="24"/>
          <w:lang w:val="en-US"/>
        </w:rPr>
        <w:t>n D. Miller and L. Siedentop, ed</w:t>
      </w:r>
      <w:r w:rsidR="008215AA">
        <w:rPr>
          <w:rFonts w:asciiTheme="minorHAnsi" w:hAnsiTheme="minorHAnsi"/>
          <w:szCs w:val="24"/>
          <w:lang w:val="en-US"/>
        </w:rPr>
        <w:t>s</w:t>
      </w:r>
      <w:r w:rsidRPr="00C34FC6">
        <w:rPr>
          <w:rFonts w:asciiTheme="minorHAnsi" w:hAnsiTheme="minorHAnsi"/>
          <w:szCs w:val="24"/>
          <w:lang w:val="en-US"/>
        </w:rPr>
        <w:t>.</w:t>
      </w:r>
      <w:r w:rsidR="00D231EC">
        <w:rPr>
          <w:rFonts w:asciiTheme="minorHAnsi" w:hAnsiTheme="minorHAnsi"/>
          <w:szCs w:val="24"/>
          <w:lang w:val="en-US"/>
        </w:rPr>
        <w:t xml:space="preserve"> </w:t>
      </w:r>
      <w:r w:rsidRPr="00C34FC6">
        <w:rPr>
          <w:rFonts w:asciiTheme="minorHAnsi" w:hAnsiTheme="minorHAnsi"/>
          <w:i/>
          <w:szCs w:val="24"/>
          <w:lang w:val="en-US"/>
        </w:rPr>
        <w:t>The Nature of Political Theory</w:t>
      </w:r>
      <w:r w:rsidR="00D231EC">
        <w:rPr>
          <w:rFonts w:asciiTheme="minorHAnsi" w:hAnsiTheme="minorHAnsi"/>
          <w:szCs w:val="24"/>
          <w:lang w:val="en-US"/>
        </w:rPr>
        <w:t xml:space="preserve">. </w:t>
      </w:r>
      <w:r w:rsidRPr="00C34FC6">
        <w:rPr>
          <w:rFonts w:asciiTheme="minorHAnsi" w:hAnsiTheme="minorHAnsi"/>
          <w:szCs w:val="24"/>
          <w:lang w:val="en-US"/>
        </w:rPr>
        <w:t>Oxford:  Clarendon Press</w:t>
      </w:r>
      <w:r w:rsidR="00D231EC">
        <w:rPr>
          <w:rFonts w:asciiTheme="minorHAnsi" w:hAnsiTheme="minorHAnsi"/>
          <w:szCs w:val="24"/>
          <w:lang w:val="en-US"/>
        </w:rPr>
        <w:t>, 17-34.</w:t>
      </w:r>
    </w:p>
    <w:p w14:paraId="1D585605" w14:textId="0F7AFC9D" w:rsidR="00D231EC" w:rsidRPr="00D231EC" w:rsidRDefault="003E01C9" w:rsidP="00D231EC">
      <w:pPr>
        <w:ind w:left="2160" w:hanging="720"/>
        <w:rPr>
          <w:rFonts w:asciiTheme="minorHAnsi" w:hAnsiTheme="minorHAnsi"/>
          <w:szCs w:val="24"/>
        </w:rPr>
      </w:pPr>
      <w:r w:rsidRPr="00C34FC6">
        <w:rPr>
          <w:rFonts w:asciiTheme="minorHAnsi" w:hAnsiTheme="minorHAnsi"/>
          <w:szCs w:val="24"/>
        </w:rPr>
        <w:t xml:space="preserve">Tully, </w:t>
      </w:r>
      <w:r w:rsidR="009A77F5" w:rsidRPr="00C34FC6">
        <w:rPr>
          <w:rFonts w:asciiTheme="minorHAnsi" w:hAnsiTheme="minorHAnsi"/>
          <w:szCs w:val="24"/>
        </w:rPr>
        <w:t>James</w:t>
      </w:r>
      <w:r w:rsidR="009A77F5">
        <w:rPr>
          <w:rFonts w:asciiTheme="minorHAnsi" w:hAnsiTheme="minorHAnsi"/>
          <w:szCs w:val="24"/>
        </w:rPr>
        <w:t xml:space="preserve">. </w:t>
      </w:r>
      <w:r w:rsidR="00D231EC">
        <w:rPr>
          <w:rFonts w:asciiTheme="minorHAnsi" w:hAnsiTheme="minorHAnsi"/>
          <w:szCs w:val="24"/>
        </w:rPr>
        <w:t xml:space="preserve">2002. </w:t>
      </w:r>
      <w:r w:rsidRPr="00C34FC6">
        <w:rPr>
          <w:rFonts w:asciiTheme="minorHAnsi" w:hAnsiTheme="minorHAnsi"/>
          <w:szCs w:val="24"/>
        </w:rPr>
        <w:t>“Political Philosophy as a Critical Activity</w:t>
      </w:r>
      <w:r w:rsidR="00D231EC">
        <w:rPr>
          <w:rFonts w:asciiTheme="minorHAnsi" w:hAnsiTheme="minorHAnsi"/>
          <w:szCs w:val="24"/>
        </w:rPr>
        <w:t>.</w:t>
      </w:r>
      <w:r w:rsidRPr="00C34FC6">
        <w:rPr>
          <w:rFonts w:asciiTheme="minorHAnsi" w:hAnsiTheme="minorHAnsi"/>
          <w:szCs w:val="24"/>
        </w:rPr>
        <w:t xml:space="preserve">” </w:t>
      </w:r>
      <w:r w:rsidRPr="00C34FC6">
        <w:rPr>
          <w:rFonts w:asciiTheme="minorHAnsi" w:hAnsiTheme="minorHAnsi"/>
          <w:i/>
          <w:szCs w:val="24"/>
        </w:rPr>
        <w:t>Political Theory</w:t>
      </w:r>
      <w:r w:rsidRPr="00C34FC6">
        <w:rPr>
          <w:rFonts w:asciiTheme="minorHAnsi" w:hAnsiTheme="minorHAnsi"/>
          <w:szCs w:val="24"/>
        </w:rPr>
        <w:t xml:space="preserve"> </w:t>
      </w:r>
      <w:r w:rsidR="00890D37">
        <w:rPr>
          <w:rFonts w:asciiTheme="minorHAnsi" w:hAnsiTheme="minorHAnsi"/>
          <w:szCs w:val="24"/>
        </w:rPr>
        <w:t>30:4</w:t>
      </w:r>
      <w:r w:rsidR="00D231EC">
        <w:rPr>
          <w:rFonts w:asciiTheme="minorHAnsi" w:hAnsiTheme="minorHAnsi"/>
          <w:szCs w:val="24"/>
        </w:rPr>
        <w:t xml:space="preserve">, </w:t>
      </w:r>
      <w:r w:rsidR="00D231EC" w:rsidRPr="00D231EC">
        <w:rPr>
          <w:rFonts w:asciiTheme="minorHAnsi" w:hAnsiTheme="minorHAnsi"/>
          <w:szCs w:val="24"/>
        </w:rPr>
        <w:t>533-555</w:t>
      </w:r>
      <w:r w:rsidR="00D231EC">
        <w:rPr>
          <w:rFonts w:asciiTheme="minorHAnsi" w:hAnsiTheme="minorHAnsi"/>
          <w:szCs w:val="24"/>
        </w:rPr>
        <w:t xml:space="preserve">. </w:t>
      </w:r>
      <w:r w:rsidR="00D231EC" w:rsidRPr="00D231EC">
        <w:rPr>
          <w:rFonts w:asciiTheme="minorHAnsi" w:hAnsiTheme="minorHAnsi"/>
          <w:b/>
          <w:szCs w:val="24"/>
        </w:rPr>
        <w:t>OL</w:t>
      </w:r>
    </w:p>
    <w:p w14:paraId="7CB69681" w14:textId="7A7C1A69" w:rsidR="00890D37" w:rsidRPr="00890D37" w:rsidRDefault="00890D37" w:rsidP="003E01C9">
      <w:pPr>
        <w:ind w:left="2160" w:hanging="720"/>
        <w:rPr>
          <w:rFonts w:asciiTheme="minorHAnsi" w:hAnsiTheme="minorHAnsi"/>
          <w:b/>
          <w:szCs w:val="24"/>
        </w:rPr>
      </w:pPr>
      <w:proofErr w:type="spellStart"/>
      <w:r w:rsidRPr="00890D37">
        <w:rPr>
          <w:rFonts w:asciiTheme="minorHAnsi" w:hAnsiTheme="minorHAnsi"/>
          <w:szCs w:val="24"/>
          <w:lang w:val="en-US"/>
        </w:rPr>
        <w:t>Galston</w:t>
      </w:r>
      <w:proofErr w:type="spellEnd"/>
      <w:r w:rsidR="009A77F5">
        <w:rPr>
          <w:rFonts w:asciiTheme="minorHAnsi" w:hAnsiTheme="minorHAnsi"/>
          <w:szCs w:val="24"/>
          <w:lang w:val="en-US"/>
        </w:rPr>
        <w:t xml:space="preserve">, </w:t>
      </w:r>
      <w:r w:rsidR="009A77F5" w:rsidRPr="00890D37">
        <w:rPr>
          <w:rFonts w:asciiTheme="minorHAnsi" w:hAnsiTheme="minorHAnsi"/>
          <w:szCs w:val="24"/>
          <w:lang w:val="en-US"/>
        </w:rPr>
        <w:t>William</w:t>
      </w:r>
      <w:r w:rsidR="009A77F5">
        <w:rPr>
          <w:rFonts w:asciiTheme="minorHAnsi" w:hAnsiTheme="minorHAnsi"/>
          <w:szCs w:val="24"/>
          <w:lang w:val="en-US"/>
        </w:rPr>
        <w:t>.</w:t>
      </w:r>
      <w:r>
        <w:rPr>
          <w:rFonts w:asciiTheme="minorHAnsi" w:hAnsiTheme="minorHAnsi"/>
          <w:szCs w:val="24"/>
          <w:lang w:val="en-US"/>
        </w:rPr>
        <w:t xml:space="preserve"> </w:t>
      </w:r>
      <w:r w:rsidR="0056740D">
        <w:rPr>
          <w:rFonts w:asciiTheme="minorHAnsi" w:hAnsiTheme="minorHAnsi"/>
          <w:szCs w:val="24"/>
          <w:lang w:val="en-US"/>
        </w:rPr>
        <w:t xml:space="preserve">2010. </w:t>
      </w:r>
      <w:r>
        <w:rPr>
          <w:rFonts w:asciiTheme="minorHAnsi" w:hAnsiTheme="minorHAnsi"/>
          <w:szCs w:val="24"/>
          <w:lang w:val="en-US"/>
        </w:rPr>
        <w:t xml:space="preserve">“Realism in Political Theory,” </w:t>
      </w:r>
      <w:r>
        <w:rPr>
          <w:rFonts w:asciiTheme="minorHAnsi" w:hAnsiTheme="minorHAnsi"/>
          <w:i/>
          <w:szCs w:val="24"/>
          <w:lang w:val="en-US"/>
        </w:rPr>
        <w:t>European Journal of Political Theory</w:t>
      </w:r>
      <w:r>
        <w:rPr>
          <w:rFonts w:asciiTheme="minorHAnsi" w:hAnsiTheme="minorHAnsi"/>
          <w:szCs w:val="24"/>
          <w:lang w:val="en-US"/>
        </w:rPr>
        <w:t xml:space="preserve"> 9:4</w:t>
      </w:r>
      <w:r w:rsidR="00FB3B8D">
        <w:rPr>
          <w:rFonts w:asciiTheme="minorHAnsi" w:hAnsiTheme="minorHAnsi"/>
          <w:szCs w:val="24"/>
          <w:lang w:val="en-US"/>
        </w:rPr>
        <w:t>, 385-411.</w:t>
      </w:r>
      <w:r>
        <w:rPr>
          <w:rFonts w:asciiTheme="minorHAnsi" w:hAnsiTheme="minorHAnsi"/>
          <w:szCs w:val="24"/>
          <w:lang w:val="en-US"/>
        </w:rPr>
        <w:t xml:space="preserve"> </w:t>
      </w:r>
      <w:r>
        <w:rPr>
          <w:rFonts w:asciiTheme="minorHAnsi" w:hAnsiTheme="minorHAnsi"/>
          <w:b/>
          <w:szCs w:val="24"/>
          <w:lang w:val="en-US"/>
        </w:rPr>
        <w:t>OL</w:t>
      </w:r>
    </w:p>
    <w:p w14:paraId="59820877" w14:textId="77777777" w:rsidR="003E01C9" w:rsidRPr="00C34FC6" w:rsidRDefault="003E01C9" w:rsidP="00F954F7">
      <w:pPr>
        <w:rPr>
          <w:rFonts w:asciiTheme="minorHAnsi" w:hAnsiTheme="minorHAnsi"/>
          <w:szCs w:val="24"/>
          <w:lang w:val="en-US"/>
        </w:rPr>
      </w:pPr>
    </w:p>
    <w:p w14:paraId="6C8BA754" w14:textId="77777777" w:rsidR="000237A3" w:rsidRPr="00C34FC6" w:rsidRDefault="00F62BE7" w:rsidP="000237A3">
      <w:pPr>
        <w:rPr>
          <w:rFonts w:asciiTheme="minorHAnsi" w:hAnsiTheme="minorHAnsi"/>
          <w:b/>
          <w:szCs w:val="24"/>
          <w:lang w:val="en-US"/>
        </w:rPr>
      </w:pPr>
      <w:r w:rsidRPr="00C34FC6">
        <w:rPr>
          <w:rFonts w:asciiTheme="minorHAnsi" w:hAnsiTheme="minorHAnsi"/>
          <w:szCs w:val="24"/>
          <w:lang w:val="en-US"/>
        </w:rPr>
        <w:tab/>
      </w:r>
      <w:r w:rsidRPr="00C34FC6">
        <w:rPr>
          <w:rFonts w:asciiTheme="minorHAnsi" w:hAnsiTheme="minorHAnsi"/>
          <w:szCs w:val="24"/>
          <w:lang w:val="en-US"/>
        </w:rPr>
        <w:tab/>
      </w:r>
      <w:r w:rsidRPr="00C34FC6">
        <w:rPr>
          <w:rFonts w:asciiTheme="minorHAnsi" w:hAnsiTheme="minorHAnsi"/>
          <w:b/>
          <w:szCs w:val="24"/>
          <w:lang w:val="en-US"/>
        </w:rPr>
        <w:t xml:space="preserve">Suggested: </w:t>
      </w:r>
    </w:p>
    <w:p w14:paraId="48F2E51F" w14:textId="77777777" w:rsidR="00890D37" w:rsidRDefault="00890D37" w:rsidP="00890D37">
      <w:pPr>
        <w:ind w:left="2160" w:hanging="720"/>
        <w:rPr>
          <w:rFonts w:asciiTheme="minorHAnsi" w:hAnsiTheme="minorHAnsi"/>
          <w:szCs w:val="24"/>
          <w:lang w:val="en-US"/>
        </w:rPr>
      </w:pPr>
    </w:p>
    <w:p w14:paraId="4017AE67" w14:textId="61D75652" w:rsidR="00890D37" w:rsidRPr="00C34FC6" w:rsidRDefault="00890D37" w:rsidP="00890D37">
      <w:pPr>
        <w:ind w:left="2160" w:hanging="720"/>
        <w:rPr>
          <w:rFonts w:asciiTheme="minorHAnsi" w:hAnsiTheme="minorHAnsi"/>
          <w:b/>
          <w:szCs w:val="24"/>
          <w:lang w:val="en-US"/>
        </w:rPr>
      </w:pPr>
      <w:proofErr w:type="spellStart"/>
      <w:r w:rsidRPr="00C34FC6">
        <w:rPr>
          <w:rFonts w:asciiTheme="minorHAnsi" w:hAnsiTheme="minorHAnsi"/>
          <w:szCs w:val="24"/>
          <w:lang w:val="en-US"/>
        </w:rPr>
        <w:t>Bevir</w:t>
      </w:r>
      <w:proofErr w:type="spellEnd"/>
      <w:r w:rsidRPr="00C34FC6">
        <w:rPr>
          <w:rFonts w:asciiTheme="minorHAnsi" w:hAnsiTheme="minorHAnsi"/>
          <w:szCs w:val="24"/>
          <w:lang w:val="en-US"/>
        </w:rPr>
        <w:t>,</w:t>
      </w:r>
      <w:r w:rsidR="00D231EC">
        <w:rPr>
          <w:rFonts w:asciiTheme="minorHAnsi" w:hAnsiTheme="minorHAnsi"/>
          <w:szCs w:val="24"/>
          <w:lang w:val="en-US"/>
        </w:rPr>
        <w:t xml:space="preserve"> </w:t>
      </w:r>
      <w:r w:rsidR="009A77F5" w:rsidRPr="00C34FC6">
        <w:rPr>
          <w:rFonts w:asciiTheme="minorHAnsi" w:hAnsiTheme="minorHAnsi"/>
          <w:szCs w:val="24"/>
          <w:lang w:val="en-US"/>
        </w:rPr>
        <w:t>Mark</w:t>
      </w:r>
      <w:r w:rsidR="009A77F5">
        <w:rPr>
          <w:rFonts w:asciiTheme="minorHAnsi" w:hAnsiTheme="minorHAnsi"/>
          <w:szCs w:val="24"/>
          <w:lang w:val="en-US"/>
        </w:rPr>
        <w:t xml:space="preserve">. </w:t>
      </w:r>
      <w:r w:rsidR="00D231EC">
        <w:rPr>
          <w:rFonts w:asciiTheme="minorHAnsi" w:hAnsiTheme="minorHAnsi"/>
          <w:szCs w:val="24"/>
          <w:lang w:val="en-US"/>
        </w:rPr>
        <w:t>2011.</w:t>
      </w:r>
      <w:r w:rsidRPr="00C34FC6">
        <w:rPr>
          <w:rFonts w:asciiTheme="minorHAnsi" w:hAnsiTheme="minorHAnsi"/>
          <w:szCs w:val="24"/>
          <w:lang w:val="en-US"/>
        </w:rPr>
        <w:t xml:space="preserve"> “The Contextual Approach.” </w:t>
      </w:r>
      <w:r w:rsidRPr="00C34FC6">
        <w:rPr>
          <w:rFonts w:asciiTheme="minorHAnsi" w:hAnsiTheme="minorHAnsi"/>
          <w:i/>
          <w:szCs w:val="24"/>
          <w:lang w:val="en-US"/>
        </w:rPr>
        <w:t>The Oxford Handbook of the History of Political Philosophy</w:t>
      </w:r>
      <w:r w:rsidR="0056740D">
        <w:rPr>
          <w:rFonts w:asciiTheme="minorHAnsi" w:hAnsiTheme="minorHAnsi"/>
          <w:szCs w:val="24"/>
          <w:lang w:val="en-US"/>
        </w:rPr>
        <w:t xml:space="preserve">. </w:t>
      </w:r>
      <w:r w:rsidR="008215AA">
        <w:rPr>
          <w:rFonts w:asciiTheme="minorHAnsi" w:hAnsiTheme="minorHAnsi"/>
          <w:szCs w:val="24"/>
          <w:lang w:val="en-US"/>
        </w:rPr>
        <w:t xml:space="preserve">Oxford: Oxford </w:t>
      </w:r>
      <w:r w:rsidR="00FB3B8D">
        <w:rPr>
          <w:rFonts w:asciiTheme="minorHAnsi" w:hAnsiTheme="minorHAnsi"/>
          <w:szCs w:val="24"/>
          <w:lang w:val="en-US"/>
        </w:rPr>
        <w:t>University</w:t>
      </w:r>
      <w:r w:rsidR="008215AA">
        <w:rPr>
          <w:rFonts w:asciiTheme="minorHAnsi" w:hAnsiTheme="minorHAnsi"/>
          <w:szCs w:val="24"/>
          <w:lang w:val="en-US"/>
        </w:rPr>
        <w:t xml:space="preserve"> Press</w:t>
      </w:r>
      <w:r w:rsidR="0056740D">
        <w:rPr>
          <w:rFonts w:asciiTheme="minorHAnsi" w:hAnsiTheme="minorHAnsi"/>
          <w:szCs w:val="24"/>
          <w:lang w:val="en-US"/>
        </w:rPr>
        <w:t xml:space="preserve"> (Oxford Handbooks Online), </w:t>
      </w:r>
      <w:r w:rsidR="0056740D" w:rsidRPr="0056740D">
        <w:rPr>
          <w:rFonts w:asciiTheme="minorHAnsi" w:hAnsiTheme="minorHAnsi"/>
          <w:b/>
          <w:szCs w:val="24"/>
          <w:lang w:val="en-US"/>
        </w:rPr>
        <w:t>OL</w:t>
      </w:r>
    </w:p>
    <w:p w14:paraId="38B6D4C7" w14:textId="6E7B126C" w:rsidR="0056740D" w:rsidRPr="00C34FC6" w:rsidRDefault="00890D37" w:rsidP="0056740D">
      <w:pPr>
        <w:ind w:left="2160" w:hanging="720"/>
        <w:rPr>
          <w:rFonts w:asciiTheme="minorHAnsi" w:hAnsiTheme="minorHAnsi"/>
          <w:b/>
          <w:szCs w:val="24"/>
          <w:lang w:val="en-US"/>
        </w:rPr>
      </w:pPr>
      <w:proofErr w:type="spellStart"/>
      <w:r w:rsidRPr="00C34FC6">
        <w:rPr>
          <w:rFonts w:asciiTheme="minorHAnsi" w:hAnsiTheme="minorHAnsi"/>
          <w:szCs w:val="24"/>
          <w:lang w:val="en-US"/>
        </w:rPr>
        <w:t>Dienstag</w:t>
      </w:r>
      <w:proofErr w:type="spellEnd"/>
      <w:r w:rsidR="009A77F5">
        <w:rPr>
          <w:rFonts w:asciiTheme="minorHAnsi" w:hAnsiTheme="minorHAnsi"/>
          <w:szCs w:val="24"/>
          <w:lang w:val="en-US"/>
        </w:rPr>
        <w:t xml:space="preserve">, </w:t>
      </w:r>
      <w:r w:rsidR="009A77F5" w:rsidRPr="00C34FC6">
        <w:rPr>
          <w:rFonts w:asciiTheme="minorHAnsi" w:hAnsiTheme="minorHAnsi"/>
          <w:szCs w:val="24"/>
          <w:lang w:val="en-US"/>
        </w:rPr>
        <w:t xml:space="preserve">Joshua </w:t>
      </w:r>
      <w:proofErr w:type="spellStart"/>
      <w:r w:rsidR="009A77F5" w:rsidRPr="00C34FC6">
        <w:rPr>
          <w:rFonts w:asciiTheme="minorHAnsi" w:hAnsiTheme="minorHAnsi"/>
          <w:szCs w:val="24"/>
          <w:lang w:val="en-US"/>
        </w:rPr>
        <w:t>Foa</w:t>
      </w:r>
      <w:proofErr w:type="spellEnd"/>
      <w:r w:rsidR="009A77F5">
        <w:rPr>
          <w:rFonts w:asciiTheme="minorHAnsi" w:hAnsiTheme="minorHAnsi"/>
          <w:szCs w:val="24"/>
          <w:lang w:val="en-US"/>
        </w:rPr>
        <w:t>.</w:t>
      </w:r>
      <w:r w:rsidR="0056740D">
        <w:rPr>
          <w:rFonts w:asciiTheme="minorHAnsi" w:hAnsiTheme="minorHAnsi"/>
          <w:szCs w:val="24"/>
          <w:lang w:val="en-US"/>
        </w:rPr>
        <w:t xml:space="preserve"> 2011. </w:t>
      </w:r>
      <w:r w:rsidRPr="00C34FC6">
        <w:rPr>
          <w:rFonts w:asciiTheme="minorHAnsi" w:hAnsiTheme="minorHAnsi"/>
          <w:szCs w:val="24"/>
          <w:lang w:val="en-US"/>
        </w:rPr>
        <w:t xml:space="preserve">“Postmodern Approaches to the History of Political Thought.” </w:t>
      </w:r>
      <w:r w:rsidRPr="00C34FC6">
        <w:rPr>
          <w:rFonts w:asciiTheme="minorHAnsi" w:hAnsiTheme="minorHAnsi"/>
          <w:i/>
          <w:szCs w:val="24"/>
          <w:lang w:val="en-US"/>
        </w:rPr>
        <w:t>The Oxford Handbook of the History of Political Philosophy</w:t>
      </w:r>
      <w:r w:rsidRPr="00C34FC6">
        <w:rPr>
          <w:rFonts w:asciiTheme="minorHAnsi" w:hAnsiTheme="minorHAnsi"/>
          <w:szCs w:val="24"/>
          <w:lang w:val="en-US"/>
        </w:rPr>
        <w:t xml:space="preserve">, </w:t>
      </w:r>
      <w:r w:rsidR="0056740D">
        <w:rPr>
          <w:rFonts w:asciiTheme="minorHAnsi" w:hAnsiTheme="minorHAnsi"/>
          <w:szCs w:val="24"/>
          <w:lang w:val="en-US"/>
        </w:rPr>
        <w:t xml:space="preserve">Oxford: Oxford University Press (Oxford Handbooks Online), </w:t>
      </w:r>
      <w:r w:rsidR="0056740D" w:rsidRPr="0056740D">
        <w:rPr>
          <w:rFonts w:asciiTheme="minorHAnsi" w:hAnsiTheme="minorHAnsi"/>
          <w:b/>
          <w:szCs w:val="24"/>
          <w:lang w:val="en-US"/>
        </w:rPr>
        <w:t>OL</w:t>
      </w:r>
    </w:p>
    <w:p w14:paraId="2814365B" w14:textId="75F51FAB" w:rsidR="00F349EA" w:rsidRPr="00C34FC6" w:rsidRDefault="00F349EA" w:rsidP="00F954F7">
      <w:pPr>
        <w:ind w:left="2160" w:hanging="720"/>
        <w:rPr>
          <w:rFonts w:asciiTheme="minorHAnsi" w:hAnsiTheme="minorHAnsi"/>
          <w:b/>
          <w:szCs w:val="24"/>
        </w:rPr>
      </w:pPr>
      <w:r w:rsidRPr="00C34FC6">
        <w:rPr>
          <w:rFonts w:asciiTheme="minorHAnsi" w:hAnsiTheme="minorHAnsi"/>
          <w:bCs/>
          <w:szCs w:val="24"/>
        </w:rPr>
        <w:t>Shapiro</w:t>
      </w:r>
      <w:r w:rsidR="009A77F5">
        <w:rPr>
          <w:rFonts w:asciiTheme="minorHAnsi" w:hAnsiTheme="minorHAnsi"/>
          <w:bCs/>
          <w:szCs w:val="24"/>
        </w:rPr>
        <w:t xml:space="preserve">, </w:t>
      </w:r>
      <w:r w:rsidR="009A77F5" w:rsidRPr="00C34FC6">
        <w:rPr>
          <w:rFonts w:asciiTheme="minorHAnsi" w:hAnsiTheme="minorHAnsi"/>
          <w:bCs/>
          <w:szCs w:val="24"/>
        </w:rPr>
        <w:t>Ian</w:t>
      </w:r>
      <w:r w:rsidR="009A77F5">
        <w:rPr>
          <w:rFonts w:asciiTheme="minorHAnsi" w:hAnsiTheme="minorHAnsi"/>
          <w:bCs/>
          <w:szCs w:val="24"/>
        </w:rPr>
        <w:t>. 1989.</w:t>
      </w:r>
      <w:r w:rsidRPr="00C34FC6">
        <w:rPr>
          <w:rFonts w:asciiTheme="minorHAnsi" w:hAnsiTheme="minorHAnsi"/>
          <w:bCs/>
          <w:szCs w:val="24"/>
        </w:rPr>
        <w:t xml:space="preserve"> “Gross Concepts in Political Argument,” </w:t>
      </w:r>
      <w:r w:rsidRPr="00C34FC6">
        <w:rPr>
          <w:rFonts w:asciiTheme="minorHAnsi" w:hAnsiTheme="minorHAnsi"/>
          <w:bCs/>
          <w:i/>
          <w:szCs w:val="24"/>
        </w:rPr>
        <w:t>Political Theory</w:t>
      </w:r>
      <w:r w:rsidRPr="00C34FC6">
        <w:rPr>
          <w:rFonts w:asciiTheme="minorHAnsi" w:hAnsiTheme="minorHAnsi"/>
          <w:bCs/>
          <w:szCs w:val="24"/>
        </w:rPr>
        <w:t xml:space="preserve"> </w:t>
      </w:r>
      <w:r w:rsidR="009A77F5">
        <w:rPr>
          <w:rFonts w:asciiTheme="minorHAnsi" w:hAnsiTheme="minorHAnsi"/>
          <w:szCs w:val="24"/>
        </w:rPr>
        <w:t>17:1,</w:t>
      </w:r>
      <w:r w:rsidR="00765384">
        <w:rPr>
          <w:rFonts w:asciiTheme="minorHAnsi" w:hAnsiTheme="minorHAnsi"/>
          <w:szCs w:val="24"/>
        </w:rPr>
        <w:t xml:space="preserve"> 51-76.</w:t>
      </w:r>
      <w:r w:rsidRPr="00C34FC6">
        <w:rPr>
          <w:rFonts w:asciiTheme="minorHAnsi" w:hAnsiTheme="minorHAnsi"/>
          <w:szCs w:val="24"/>
        </w:rPr>
        <w:t xml:space="preserve"> </w:t>
      </w:r>
      <w:r w:rsidRPr="00C34FC6">
        <w:rPr>
          <w:rFonts w:asciiTheme="minorHAnsi" w:hAnsiTheme="minorHAnsi"/>
          <w:b/>
          <w:szCs w:val="24"/>
        </w:rPr>
        <w:t>OL</w:t>
      </w:r>
    </w:p>
    <w:p w14:paraId="2A761AD3" w14:textId="78395922" w:rsidR="00F349EA" w:rsidRPr="00C34FC6" w:rsidRDefault="00F349EA" w:rsidP="00567AD5">
      <w:pPr>
        <w:ind w:left="2160" w:hanging="720"/>
        <w:rPr>
          <w:rFonts w:asciiTheme="minorHAnsi" w:hAnsiTheme="minorHAnsi"/>
          <w:szCs w:val="24"/>
          <w:lang w:val="en-US"/>
        </w:rPr>
      </w:pPr>
      <w:r w:rsidRPr="00C34FC6">
        <w:rPr>
          <w:rFonts w:asciiTheme="minorHAnsi" w:hAnsiTheme="minorHAnsi"/>
          <w:szCs w:val="24"/>
          <w:lang w:val="en-US"/>
        </w:rPr>
        <w:t xml:space="preserve">Brown, </w:t>
      </w:r>
      <w:r w:rsidR="00567AD5" w:rsidRPr="00C34FC6">
        <w:rPr>
          <w:rFonts w:asciiTheme="minorHAnsi" w:hAnsiTheme="minorHAnsi"/>
          <w:szCs w:val="24"/>
          <w:lang w:val="en-US"/>
        </w:rPr>
        <w:t>Wendy</w:t>
      </w:r>
      <w:r w:rsidR="00567AD5">
        <w:rPr>
          <w:rFonts w:asciiTheme="minorHAnsi" w:hAnsiTheme="minorHAnsi"/>
          <w:szCs w:val="24"/>
          <w:lang w:val="en-US"/>
        </w:rPr>
        <w:t xml:space="preserve">. 2002. </w:t>
      </w:r>
      <w:r w:rsidRPr="00C34FC6">
        <w:rPr>
          <w:rFonts w:asciiTheme="minorHAnsi" w:hAnsiTheme="minorHAnsi"/>
          <w:szCs w:val="24"/>
          <w:lang w:val="en-US"/>
        </w:rPr>
        <w:t xml:space="preserve">“At the Edge,” </w:t>
      </w:r>
      <w:r w:rsidRPr="00C34FC6">
        <w:rPr>
          <w:rFonts w:asciiTheme="minorHAnsi" w:hAnsiTheme="minorHAnsi"/>
          <w:i/>
          <w:szCs w:val="24"/>
          <w:lang w:val="en-US"/>
        </w:rPr>
        <w:t>Political Theory</w:t>
      </w:r>
      <w:r w:rsidRPr="00C34FC6">
        <w:rPr>
          <w:rFonts w:asciiTheme="minorHAnsi" w:hAnsiTheme="minorHAnsi"/>
          <w:szCs w:val="24"/>
          <w:lang w:val="en-US"/>
        </w:rPr>
        <w:t xml:space="preserve"> </w:t>
      </w:r>
      <w:r w:rsidRPr="00C34FC6">
        <w:rPr>
          <w:rFonts w:asciiTheme="minorHAnsi" w:hAnsiTheme="minorHAnsi"/>
          <w:szCs w:val="24"/>
        </w:rPr>
        <w:t>30</w:t>
      </w:r>
      <w:r w:rsidR="00567AD5">
        <w:rPr>
          <w:rFonts w:asciiTheme="minorHAnsi" w:hAnsiTheme="minorHAnsi"/>
          <w:szCs w:val="24"/>
        </w:rPr>
        <w:t>:</w:t>
      </w:r>
      <w:r w:rsidRPr="00C34FC6">
        <w:rPr>
          <w:rFonts w:asciiTheme="minorHAnsi" w:hAnsiTheme="minorHAnsi"/>
          <w:szCs w:val="24"/>
        </w:rPr>
        <w:t>4</w:t>
      </w:r>
      <w:r w:rsidR="00567AD5">
        <w:rPr>
          <w:rFonts w:asciiTheme="minorHAnsi" w:hAnsiTheme="minorHAnsi"/>
          <w:szCs w:val="24"/>
        </w:rPr>
        <w:t>, 556-576</w:t>
      </w:r>
      <w:r w:rsidRPr="00C34FC6">
        <w:rPr>
          <w:rFonts w:asciiTheme="minorHAnsi" w:hAnsiTheme="minorHAnsi"/>
          <w:szCs w:val="24"/>
          <w:lang w:val="en-US"/>
        </w:rPr>
        <w:t xml:space="preserve">. </w:t>
      </w:r>
      <w:r w:rsidRPr="00C34FC6">
        <w:rPr>
          <w:rFonts w:asciiTheme="minorHAnsi" w:hAnsiTheme="minorHAnsi"/>
          <w:b/>
          <w:szCs w:val="24"/>
          <w:lang w:val="en-US"/>
        </w:rPr>
        <w:t>OL</w:t>
      </w:r>
    </w:p>
    <w:p w14:paraId="0FEFDB5C" w14:textId="17238249" w:rsidR="00F62BE7" w:rsidRPr="00C34FC6" w:rsidRDefault="00F62BE7" w:rsidP="00F62BE7">
      <w:pPr>
        <w:ind w:left="2160" w:hanging="720"/>
        <w:rPr>
          <w:rFonts w:asciiTheme="minorHAnsi" w:hAnsiTheme="minorHAnsi"/>
          <w:szCs w:val="24"/>
        </w:rPr>
      </w:pPr>
      <w:r w:rsidRPr="00C34FC6">
        <w:rPr>
          <w:rFonts w:asciiTheme="minorHAnsi" w:hAnsiTheme="minorHAnsi"/>
          <w:szCs w:val="24"/>
        </w:rPr>
        <w:t>Gunnell,</w:t>
      </w:r>
      <w:r w:rsidR="00567AD5" w:rsidRPr="00567AD5">
        <w:rPr>
          <w:rFonts w:asciiTheme="minorHAnsi" w:hAnsiTheme="minorHAnsi"/>
          <w:szCs w:val="24"/>
        </w:rPr>
        <w:t xml:space="preserve"> </w:t>
      </w:r>
      <w:r w:rsidR="00567AD5" w:rsidRPr="00C34FC6">
        <w:rPr>
          <w:rFonts w:asciiTheme="minorHAnsi" w:hAnsiTheme="minorHAnsi"/>
          <w:szCs w:val="24"/>
        </w:rPr>
        <w:t>John</w:t>
      </w:r>
      <w:r w:rsidR="00567AD5">
        <w:rPr>
          <w:rFonts w:asciiTheme="minorHAnsi" w:hAnsiTheme="minorHAnsi"/>
          <w:szCs w:val="24"/>
        </w:rPr>
        <w:t>.</w:t>
      </w:r>
      <w:r w:rsidRPr="00C34FC6">
        <w:rPr>
          <w:rFonts w:asciiTheme="minorHAnsi" w:hAnsiTheme="minorHAnsi"/>
          <w:szCs w:val="24"/>
        </w:rPr>
        <w:t xml:space="preserve"> “American Political Science:  Liberalism and the Invention of Political Theory,” </w:t>
      </w:r>
      <w:r w:rsidR="00567AD5">
        <w:rPr>
          <w:rFonts w:asciiTheme="minorHAnsi" w:hAnsiTheme="minorHAnsi"/>
          <w:i/>
          <w:szCs w:val="24"/>
        </w:rPr>
        <w:t xml:space="preserve">American Political Science Review. </w:t>
      </w:r>
      <w:r w:rsidR="00F51F39">
        <w:rPr>
          <w:rFonts w:asciiTheme="minorHAnsi" w:hAnsiTheme="minorHAnsi"/>
          <w:szCs w:val="24"/>
        </w:rPr>
        <w:t>82:1</w:t>
      </w:r>
      <w:r w:rsidR="00567AD5">
        <w:rPr>
          <w:rFonts w:asciiTheme="minorHAnsi" w:hAnsiTheme="minorHAnsi"/>
          <w:szCs w:val="24"/>
        </w:rPr>
        <w:t xml:space="preserve">, 71-87. </w:t>
      </w:r>
      <w:r w:rsidRPr="00C34FC6">
        <w:rPr>
          <w:rFonts w:asciiTheme="minorHAnsi" w:hAnsiTheme="minorHAnsi"/>
          <w:b/>
          <w:szCs w:val="24"/>
        </w:rPr>
        <w:t>OL</w:t>
      </w:r>
    </w:p>
    <w:p w14:paraId="7FBF0F91" w14:textId="77777777" w:rsidR="00F62BE7" w:rsidRPr="00C34FC6" w:rsidRDefault="00F62BE7" w:rsidP="000237A3">
      <w:pPr>
        <w:rPr>
          <w:rFonts w:asciiTheme="minorHAnsi" w:hAnsiTheme="minorHAnsi"/>
          <w:szCs w:val="24"/>
          <w:lang w:val="en-US"/>
        </w:rPr>
      </w:pPr>
    </w:p>
    <w:p w14:paraId="5FC521E3" w14:textId="77777777" w:rsidR="002650F0" w:rsidRPr="00C34FC6" w:rsidRDefault="002650F0">
      <w:pPr>
        <w:rPr>
          <w:rFonts w:asciiTheme="minorHAnsi" w:hAnsiTheme="minorHAnsi"/>
          <w:szCs w:val="24"/>
        </w:rPr>
      </w:pPr>
    </w:p>
    <w:p w14:paraId="28B1F72E" w14:textId="2FCE2DCA" w:rsidR="00191C9E" w:rsidRPr="00C34FC6" w:rsidRDefault="0041014C" w:rsidP="00191C9E">
      <w:pPr>
        <w:rPr>
          <w:rFonts w:asciiTheme="minorHAnsi" w:hAnsiTheme="minorHAnsi"/>
          <w:b/>
          <w:szCs w:val="24"/>
        </w:rPr>
      </w:pPr>
      <w:r>
        <w:rPr>
          <w:rFonts w:asciiTheme="minorHAnsi" w:hAnsiTheme="minorHAnsi"/>
          <w:szCs w:val="24"/>
        </w:rPr>
        <w:t>Sept. 2</w:t>
      </w:r>
      <w:r w:rsidR="00522642">
        <w:rPr>
          <w:rFonts w:asciiTheme="minorHAnsi" w:hAnsiTheme="minorHAnsi"/>
          <w:szCs w:val="24"/>
        </w:rPr>
        <w:t>2</w:t>
      </w:r>
      <w:r w:rsidR="00665731" w:rsidRPr="00C34FC6">
        <w:rPr>
          <w:rFonts w:asciiTheme="minorHAnsi" w:hAnsiTheme="minorHAnsi"/>
          <w:szCs w:val="24"/>
        </w:rPr>
        <w:tab/>
      </w:r>
      <w:r w:rsidR="00E35F12" w:rsidRPr="00C34FC6">
        <w:rPr>
          <w:rFonts w:asciiTheme="minorHAnsi" w:hAnsiTheme="minorHAnsi"/>
          <w:b/>
          <w:szCs w:val="24"/>
        </w:rPr>
        <w:t>Ontology:  What is p</w:t>
      </w:r>
      <w:r w:rsidR="00191C9E" w:rsidRPr="00C34FC6">
        <w:rPr>
          <w:rFonts w:asciiTheme="minorHAnsi" w:hAnsiTheme="minorHAnsi"/>
          <w:b/>
          <w:szCs w:val="24"/>
        </w:rPr>
        <w:t>olitical?</w:t>
      </w:r>
    </w:p>
    <w:p w14:paraId="4E6460E6" w14:textId="77777777" w:rsidR="00191C9E" w:rsidRPr="00C34FC6" w:rsidRDefault="00191C9E" w:rsidP="00191C9E">
      <w:pPr>
        <w:rPr>
          <w:rFonts w:asciiTheme="minorHAnsi" w:hAnsiTheme="minorHAnsi"/>
          <w:szCs w:val="24"/>
        </w:rPr>
      </w:pPr>
    </w:p>
    <w:p w14:paraId="7BE63270" w14:textId="758788DB" w:rsidR="00191C9E" w:rsidRPr="00C34FC6" w:rsidRDefault="00191C9E" w:rsidP="007E010B">
      <w:pPr>
        <w:tabs>
          <w:tab w:val="left" w:pos="-720"/>
          <w:tab w:val="left" w:pos="0"/>
          <w:tab w:val="left" w:pos="720"/>
          <w:tab w:val="left" w:pos="1440"/>
          <w:tab w:val="left" w:pos="2160"/>
        </w:tabs>
        <w:suppressAutoHyphens/>
        <w:ind w:left="2160" w:hanging="1440"/>
        <w:rPr>
          <w:rFonts w:asciiTheme="minorHAnsi" w:hAnsiTheme="minorHAnsi"/>
          <w:szCs w:val="24"/>
        </w:rPr>
      </w:pPr>
      <w:r w:rsidRPr="00C34FC6">
        <w:rPr>
          <w:rFonts w:asciiTheme="minorHAnsi" w:hAnsiTheme="minorHAnsi"/>
          <w:szCs w:val="24"/>
        </w:rPr>
        <w:tab/>
        <w:t xml:space="preserve">Arendt, </w:t>
      </w:r>
      <w:r w:rsidR="007E010B" w:rsidRPr="00C34FC6">
        <w:rPr>
          <w:rFonts w:asciiTheme="minorHAnsi" w:hAnsiTheme="minorHAnsi"/>
          <w:szCs w:val="24"/>
        </w:rPr>
        <w:t>Hannah</w:t>
      </w:r>
      <w:r w:rsidR="007E010B">
        <w:rPr>
          <w:rFonts w:asciiTheme="minorHAnsi" w:hAnsiTheme="minorHAnsi"/>
          <w:szCs w:val="24"/>
        </w:rPr>
        <w:t xml:space="preserve">. 1958. </w:t>
      </w:r>
      <w:r w:rsidRPr="00C34FC6">
        <w:rPr>
          <w:rFonts w:asciiTheme="minorHAnsi" w:hAnsiTheme="minorHAnsi"/>
          <w:i/>
          <w:szCs w:val="24"/>
        </w:rPr>
        <w:t>The Human Condition</w:t>
      </w:r>
      <w:r w:rsidR="007E010B">
        <w:rPr>
          <w:rFonts w:asciiTheme="minorHAnsi" w:hAnsiTheme="minorHAnsi"/>
          <w:szCs w:val="24"/>
        </w:rPr>
        <w:t xml:space="preserve">. Chicago: University of Chicago Press. </w:t>
      </w:r>
      <w:r w:rsidRPr="00C34FC6">
        <w:rPr>
          <w:rFonts w:asciiTheme="minorHAnsi" w:hAnsiTheme="minorHAnsi"/>
          <w:szCs w:val="24"/>
        </w:rPr>
        <w:t>Parts I-IV.</w:t>
      </w:r>
    </w:p>
    <w:p w14:paraId="4929FF8D" w14:textId="77777777" w:rsidR="00191C9E" w:rsidRPr="00C34FC6" w:rsidRDefault="00191C9E" w:rsidP="00191C9E">
      <w:pPr>
        <w:rPr>
          <w:rFonts w:asciiTheme="minorHAnsi" w:hAnsiTheme="minorHAnsi"/>
          <w:szCs w:val="24"/>
        </w:rPr>
      </w:pPr>
    </w:p>
    <w:p w14:paraId="6B3DB0A4" w14:textId="77777777" w:rsidR="002650F0" w:rsidRPr="00C34FC6" w:rsidRDefault="002650F0">
      <w:pPr>
        <w:rPr>
          <w:rFonts w:asciiTheme="minorHAnsi" w:hAnsiTheme="minorHAnsi"/>
          <w:szCs w:val="24"/>
        </w:rPr>
      </w:pPr>
    </w:p>
    <w:p w14:paraId="38AE7D6A" w14:textId="6D892DF3" w:rsidR="00191C9E" w:rsidRPr="00791404" w:rsidRDefault="0041014C" w:rsidP="00191C9E">
      <w:pPr>
        <w:rPr>
          <w:rFonts w:asciiTheme="minorHAnsi" w:hAnsiTheme="minorHAnsi"/>
          <w:szCs w:val="24"/>
        </w:rPr>
      </w:pPr>
      <w:r>
        <w:rPr>
          <w:rFonts w:asciiTheme="minorHAnsi" w:hAnsiTheme="minorHAnsi"/>
          <w:szCs w:val="24"/>
        </w:rPr>
        <w:t>Sept. 2</w:t>
      </w:r>
      <w:r w:rsidR="00522642">
        <w:rPr>
          <w:rFonts w:asciiTheme="minorHAnsi" w:hAnsiTheme="minorHAnsi"/>
          <w:szCs w:val="24"/>
        </w:rPr>
        <w:t>9</w:t>
      </w:r>
      <w:r w:rsidR="00665731" w:rsidRPr="00C34FC6">
        <w:rPr>
          <w:rFonts w:asciiTheme="minorHAnsi" w:hAnsiTheme="minorHAnsi"/>
          <w:szCs w:val="24"/>
        </w:rPr>
        <w:tab/>
      </w:r>
      <w:r w:rsidR="00E35F12" w:rsidRPr="00C34FC6">
        <w:rPr>
          <w:rFonts w:asciiTheme="minorHAnsi" w:hAnsiTheme="minorHAnsi"/>
          <w:b/>
          <w:szCs w:val="24"/>
        </w:rPr>
        <w:t>Ontology: What is p</w:t>
      </w:r>
      <w:r w:rsidR="00191C9E" w:rsidRPr="00C34FC6">
        <w:rPr>
          <w:rFonts w:asciiTheme="minorHAnsi" w:hAnsiTheme="minorHAnsi"/>
          <w:b/>
          <w:szCs w:val="24"/>
        </w:rPr>
        <w:t>olitical?</w:t>
      </w:r>
    </w:p>
    <w:p w14:paraId="190E0C79" w14:textId="77777777" w:rsidR="00191C9E" w:rsidRPr="00C34FC6" w:rsidRDefault="00191C9E" w:rsidP="00191C9E">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p>
    <w:p w14:paraId="4B0143F1" w14:textId="5DED0A06" w:rsidR="00191C9E" w:rsidRPr="00C34FC6" w:rsidRDefault="00191C9E" w:rsidP="00562794">
      <w:pPr>
        <w:tabs>
          <w:tab w:val="left" w:pos="-720"/>
          <w:tab w:val="left" w:pos="0"/>
          <w:tab w:val="left" w:pos="720"/>
          <w:tab w:val="left" w:pos="1440"/>
        </w:tabs>
        <w:suppressAutoHyphens/>
        <w:ind w:left="2160" w:hanging="1440"/>
        <w:rPr>
          <w:rFonts w:asciiTheme="minorHAnsi" w:hAnsiTheme="minorHAnsi"/>
          <w:szCs w:val="24"/>
        </w:rPr>
      </w:pPr>
      <w:r w:rsidRPr="00C34FC6">
        <w:rPr>
          <w:rFonts w:asciiTheme="minorHAnsi" w:hAnsiTheme="minorHAnsi"/>
          <w:szCs w:val="24"/>
        </w:rPr>
        <w:lastRenderedPageBreak/>
        <w:tab/>
      </w:r>
      <w:r w:rsidR="00562794" w:rsidRPr="00C34FC6">
        <w:rPr>
          <w:rFonts w:asciiTheme="minorHAnsi" w:hAnsiTheme="minorHAnsi"/>
          <w:szCs w:val="24"/>
        </w:rPr>
        <w:t>Arendt, Hannah</w:t>
      </w:r>
      <w:r w:rsidR="00562794">
        <w:rPr>
          <w:rFonts w:asciiTheme="minorHAnsi" w:hAnsiTheme="minorHAnsi"/>
          <w:szCs w:val="24"/>
        </w:rPr>
        <w:t xml:space="preserve">. 1958. </w:t>
      </w:r>
      <w:r w:rsidR="00562794" w:rsidRPr="00C34FC6">
        <w:rPr>
          <w:rFonts w:asciiTheme="minorHAnsi" w:hAnsiTheme="minorHAnsi"/>
          <w:i/>
          <w:szCs w:val="24"/>
        </w:rPr>
        <w:t>The Human Condition</w:t>
      </w:r>
      <w:r w:rsidR="00562794">
        <w:rPr>
          <w:rFonts w:asciiTheme="minorHAnsi" w:hAnsiTheme="minorHAnsi"/>
          <w:szCs w:val="24"/>
        </w:rPr>
        <w:t>. Chicago: University of Chicago Press.</w:t>
      </w:r>
      <w:r w:rsidRPr="00C34FC6">
        <w:rPr>
          <w:rFonts w:asciiTheme="minorHAnsi" w:hAnsiTheme="minorHAnsi"/>
          <w:szCs w:val="24"/>
        </w:rPr>
        <w:t xml:space="preserve"> Parts V-VI. </w:t>
      </w:r>
    </w:p>
    <w:p w14:paraId="0A98410E" w14:textId="77777777" w:rsidR="00C26AF2" w:rsidRPr="00C34FC6" w:rsidRDefault="00191C9E" w:rsidP="00191C9E">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p>
    <w:p w14:paraId="0E047B06" w14:textId="77777777" w:rsidR="00605B6D" w:rsidRPr="00C34FC6" w:rsidRDefault="00605B6D" w:rsidP="00605B6D">
      <w:pPr>
        <w:ind w:left="1440"/>
        <w:rPr>
          <w:rFonts w:asciiTheme="minorHAnsi" w:hAnsiTheme="minorHAnsi"/>
          <w:b/>
          <w:szCs w:val="24"/>
        </w:rPr>
      </w:pPr>
      <w:r w:rsidRPr="00C34FC6">
        <w:rPr>
          <w:rFonts w:asciiTheme="minorHAnsi" w:hAnsiTheme="minorHAnsi"/>
          <w:b/>
          <w:szCs w:val="24"/>
        </w:rPr>
        <w:t>Suggested:</w:t>
      </w:r>
    </w:p>
    <w:p w14:paraId="5CF04CDA" w14:textId="77777777" w:rsidR="005C51BD" w:rsidRPr="00C34FC6" w:rsidRDefault="005C51BD" w:rsidP="00605B6D">
      <w:pPr>
        <w:ind w:left="1440"/>
        <w:rPr>
          <w:rFonts w:asciiTheme="minorHAnsi" w:hAnsiTheme="minorHAnsi"/>
          <w:b/>
          <w:szCs w:val="24"/>
        </w:rPr>
      </w:pPr>
    </w:p>
    <w:p w14:paraId="09C11F77" w14:textId="7595D671" w:rsidR="00191C9E" w:rsidRPr="00C34FC6" w:rsidRDefault="00605B6D" w:rsidP="007C41E7">
      <w:pPr>
        <w:tabs>
          <w:tab w:val="left" w:pos="-720"/>
          <w:tab w:val="left" w:pos="0"/>
          <w:tab w:val="left" w:pos="720"/>
          <w:tab w:val="left" w:pos="1440"/>
          <w:tab w:val="left" w:pos="2160"/>
        </w:tabs>
        <w:suppressAutoHyphens/>
        <w:ind w:left="2160" w:hanging="1440"/>
        <w:rPr>
          <w:rFonts w:asciiTheme="minorHAnsi" w:hAnsiTheme="minorHAnsi"/>
          <w:szCs w:val="24"/>
        </w:rPr>
      </w:pPr>
      <w:r w:rsidRPr="00C34FC6">
        <w:rPr>
          <w:rFonts w:asciiTheme="minorHAnsi" w:hAnsiTheme="minorHAnsi"/>
          <w:szCs w:val="24"/>
        </w:rPr>
        <w:tab/>
      </w:r>
      <w:r w:rsidR="00191C9E" w:rsidRPr="00C34FC6">
        <w:rPr>
          <w:rFonts w:asciiTheme="minorHAnsi" w:hAnsiTheme="minorHAnsi"/>
          <w:szCs w:val="24"/>
        </w:rPr>
        <w:t>Habermas,</w:t>
      </w:r>
      <w:r w:rsidR="00562794">
        <w:rPr>
          <w:rFonts w:asciiTheme="minorHAnsi" w:hAnsiTheme="minorHAnsi"/>
          <w:szCs w:val="24"/>
        </w:rPr>
        <w:t xml:space="preserve"> </w:t>
      </w:r>
      <w:r w:rsidR="00562794" w:rsidRPr="00C34FC6">
        <w:rPr>
          <w:rFonts w:asciiTheme="minorHAnsi" w:hAnsiTheme="minorHAnsi"/>
          <w:szCs w:val="24"/>
        </w:rPr>
        <w:t>Jürgen</w:t>
      </w:r>
      <w:r w:rsidR="00562794">
        <w:rPr>
          <w:rFonts w:asciiTheme="minorHAnsi" w:hAnsiTheme="minorHAnsi"/>
          <w:szCs w:val="24"/>
        </w:rPr>
        <w:t xml:space="preserve">. 1983. </w:t>
      </w:r>
      <w:r w:rsidR="00191C9E" w:rsidRPr="00C34FC6">
        <w:rPr>
          <w:rFonts w:asciiTheme="minorHAnsi" w:hAnsiTheme="minorHAnsi"/>
          <w:szCs w:val="24"/>
        </w:rPr>
        <w:t>“Hannah Arendt:  On the Concept of Power</w:t>
      </w:r>
      <w:r w:rsidR="00656BDD" w:rsidRPr="00C34FC6">
        <w:rPr>
          <w:rFonts w:asciiTheme="minorHAnsi" w:hAnsiTheme="minorHAnsi"/>
          <w:szCs w:val="24"/>
        </w:rPr>
        <w:t>.</w:t>
      </w:r>
      <w:r w:rsidR="00191C9E" w:rsidRPr="00C34FC6">
        <w:rPr>
          <w:rFonts w:asciiTheme="minorHAnsi" w:hAnsiTheme="minorHAnsi"/>
          <w:szCs w:val="24"/>
        </w:rPr>
        <w:t>”</w:t>
      </w:r>
      <w:r w:rsidR="00656BDD" w:rsidRPr="00C34FC6">
        <w:rPr>
          <w:rFonts w:asciiTheme="minorHAnsi" w:hAnsiTheme="minorHAnsi"/>
          <w:szCs w:val="24"/>
        </w:rPr>
        <w:t xml:space="preserve"> In </w:t>
      </w:r>
      <w:r w:rsidR="00656BDD" w:rsidRPr="00C34FC6">
        <w:rPr>
          <w:rFonts w:asciiTheme="minorHAnsi" w:hAnsiTheme="minorHAnsi"/>
          <w:i/>
          <w:szCs w:val="24"/>
        </w:rPr>
        <w:t>Philosophical-Political Profiles</w:t>
      </w:r>
      <w:r w:rsidR="00562794">
        <w:rPr>
          <w:rFonts w:asciiTheme="minorHAnsi" w:hAnsiTheme="minorHAnsi"/>
          <w:szCs w:val="24"/>
        </w:rPr>
        <w:t xml:space="preserve">. Cambridge, MA: </w:t>
      </w:r>
      <w:r w:rsidR="00656BDD" w:rsidRPr="00C34FC6">
        <w:rPr>
          <w:rFonts w:asciiTheme="minorHAnsi" w:hAnsiTheme="minorHAnsi"/>
          <w:szCs w:val="24"/>
        </w:rPr>
        <w:t>MIT Pres</w:t>
      </w:r>
      <w:r w:rsidR="00562794">
        <w:rPr>
          <w:rFonts w:asciiTheme="minorHAnsi" w:hAnsiTheme="minorHAnsi"/>
          <w:szCs w:val="24"/>
        </w:rPr>
        <w:t>s</w:t>
      </w:r>
      <w:r w:rsidR="002C2CD1">
        <w:rPr>
          <w:rFonts w:asciiTheme="minorHAnsi" w:hAnsiTheme="minorHAnsi"/>
          <w:szCs w:val="24"/>
        </w:rPr>
        <w:t>, 171-188.</w:t>
      </w:r>
    </w:p>
    <w:p w14:paraId="50E0CAA8" w14:textId="331AE547" w:rsidR="00E14922" w:rsidRPr="00C34FC6" w:rsidRDefault="00744A6E" w:rsidP="00656BDD">
      <w:pPr>
        <w:ind w:left="2160" w:hanging="720"/>
        <w:rPr>
          <w:rFonts w:asciiTheme="minorHAnsi" w:hAnsiTheme="minorHAnsi"/>
          <w:bCs/>
          <w:szCs w:val="24"/>
        </w:rPr>
      </w:pPr>
      <w:proofErr w:type="spellStart"/>
      <w:r w:rsidRPr="00C34FC6">
        <w:rPr>
          <w:rFonts w:asciiTheme="minorHAnsi" w:hAnsiTheme="minorHAnsi"/>
          <w:szCs w:val="24"/>
        </w:rPr>
        <w:t>Benhabib</w:t>
      </w:r>
      <w:proofErr w:type="spellEnd"/>
      <w:r w:rsidRPr="00C34FC6">
        <w:rPr>
          <w:rFonts w:asciiTheme="minorHAnsi" w:hAnsiTheme="minorHAnsi"/>
          <w:szCs w:val="24"/>
        </w:rPr>
        <w:t xml:space="preserve">, </w:t>
      </w:r>
      <w:proofErr w:type="spellStart"/>
      <w:r w:rsidR="002C2CD1" w:rsidRPr="00C34FC6">
        <w:rPr>
          <w:rFonts w:asciiTheme="minorHAnsi" w:hAnsiTheme="minorHAnsi"/>
          <w:szCs w:val="24"/>
        </w:rPr>
        <w:t>Seyla</w:t>
      </w:r>
      <w:proofErr w:type="spellEnd"/>
      <w:r w:rsidR="002C2CD1">
        <w:rPr>
          <w:rFonts w:asciiTheme="minorHAnsi" w:hAnsiTheme="minorHAnsi"/>
          <w:szCs w:val="24"/>
        </w:rPr>
        <w:t xml:space="preserve">. 1992. </w:t>
      </w:r>
      <w:r w:rsidRPr="00C34FC6">
        <w:rPr>
          <w:rFonts w:asciiTheme="minorHAnsi" w:hAnsiTheme="minorHAnsi"/>
          <w:szCs w:val="24"/>
        </w:rPr>
        <w:t>“Judgment and the Moral Foundations of Politics in Hannah Arendt’s Thought</w:t>
      </w:r>
      <w:r w:rsidR="002C2CD1">
        <w:rPr>
          <w:rFonts w:asciiTheme="minorHAnsi" w:hAnsiTheme="minorHAnsi"/>
          <w:szCs w:val="24"/>
        </w:rPr>
        <w:t>.</w:t>
      </w:r>
      <w:r w:rsidRPr="00C34FC6">
        <w:rPr>
          <w:rFonts w:asciiTheme="minorHAnsi" w:hAnsiTheme="minorHAnsi"/>
          <w:szCs w:val="24"/>
        </w:rPr>
        <w:t>”</w:t>
      </w:r>
      <w:r w:rsidR="00C962EB" w:rsidRPr="00C34FC6">
        <w:rPr>
          <w:rFonts w:asciiTheme="minorHAnsi" w:hAnsiTheme="minorHAnsi"/>
          <w:szCs w:val="24"/>
        </w:rPr>
        <w:t xml:space="preserve"> In </w:t>
      </w:r>
      <w:r w:rsidR="00C962EB" w:rsidRPr="00C34FC6">
        <w:rPr>
          <w:rFonts w:asciiTheme="minorHAnsi" w:hAnsiTheme="minorHAnsi"/>
          <w:bCs/>
          <w:i/>
          <w:szCs w:val="24"/>
        </w:rPr>
        <w:t>Situating the Self: Gender, Community and Postmodernism in Contemporary Ethics</w:t>
      </w:r>
      <w:r w:rsidR="002C2CD1">
        <w:rPr>
          <w:rFonts w:asciiTheme="minorHAnsi" w:hAnsiTheme="minorHAnsi"/>
          <w:bCs/>
          <w:szCs w:val="24"/>
        </w:rPr>
        <w:t xml:space="preserve">. New York: </w:t>
      </w:r>
      <w:r w:rsidR="00656BDD" w:rsidRPr="00C34FC6">
        <w:rPr>
          <w:rFonts w:asciiTheme="minorHAnsi" w:hAnsiTheme="minorHAnsi"/>
          <w:bCs/>
          <w:szCs w:val="24"/>
        </w:rPr>
        <w:t>Routledge</w:t>
      </w:r>
      <w:r w:rsidR="002C2CD1">
        <w:rPr>
          <w:rFonts w:asciiTheme="minorHAnsi" w:hAnsiTheme="minorHAnsi"/>
          <w:bCs/>
          <w:szCs w:val="24"/>
        </w:rPr>
        <w:t xml:space="preserve">, 121-147. </w:t>
      </w:r>
    </w:p>
    <w:p w14:paraId="5ACB723C" w14:textId="77777777" w:rsidR="00EB0100" w:rsidRPr="00C34FC6" w:rsidRDefault="00EB0100" w:rsidP="00656BDD">
      <w:pPr>
        <w:ind w:left="2160" w:hanging="720"/>
        <w:rPr>
          <w:rFonts w:asciiTheme="minorHAnsi" w:hAnsiTheme="minorHAnsi"/>
          <w:b/>
          <w:bCs/>
          <w:szCs w:val="24"/>
        </w:rPr>
      </w:pPr>
    </w:p>
    <w:p w14:paraId="49EA5484" w14:textId="77777777" w:rsidR="002650F0" w:rsidRPr="00C34FC6" w:rsidRDefault="002650F0">
      <w:pPr>
        <w:rPr>
          <w:rFonts w:asciiTheme="minorHAnsi" w:hAnsiTheme="minorHAnsi"/>
          <w:szCs w:val="24"/>
        </w:rPr>
      </w:pPr>
    </w:p>
    <w:p w14:paraId="30CE2FE4" w14:textId="6BAA02C2" w:rsidR="00DC2F1E" w:rsidRPr="00791404" w:rsidRDefault="00791404" w:rsidP="00791404">
      <w:pPr>
        <w:tabs>
          <w:tab w:val="left" w:pos="-720"/>
          <w:tab w:val="left" w:pos="0"/>
          <w:tab w:val="left" w:pos="720"/>
          <w:tab w:val="left" w:pos="1440"/>
        </w:tabs>
        <w:suppressAutoHyphens/>
        <w:ind w:left="2160" w:hanging="2160"/>
        <w:rPr>
          <w:rFonts w:asciiTheme="minorHAnsi" w:hAnsiTheme="minorHAnsi"/>
          <w:szCs w:val="24"/>
        </w:rPr>
      </w:pPr>
      <w:r>
        <w:rPr>
          <w:rFonts w:asciiTheme="minorHAnsi" w:hAnsiTheme="minorHAnsi"/>
          <w:szCs w:val="24"/>
        </w:rPr>
        <w:t xml:space="preserve">Oct. </w:t>
      </w:r>
      <w:r w:rsidR="00522642">
        <w:rPr>
          <w:rFonts w:asciiTheme="minorHAnsi" w:hAnsiTheme="minorHAnsi"/>
          <w:szCs w:val="24"/>
        </w:rPr>
        <w:t>6</w:t>
      </w:r>
      <w:r w:rsidR="008E507A">
        <w:rPr>
          <w:rFonts w:asciiTheme="minorHAnsi" w:hAnsiTheme="minorHAnsi"/>
          <w:szCs w:val="24"/>
        </w:rPr>
        <w:tab/>
      </w:r>
      <w:r w:rsidR="00191C9E" w:rsidRPr="00C34FC6">
        <w:rPr>
          <w:rFonts w:asciiTheme="minorHAnsi" w:hAnsiTheme="minorHAnsi"/>
          <w:szCs w:val="24"/>
        </w:rPr>
        <w:t xml:space="preserve"> </w:t>
      </w:r>
      <w:r w:rsidR="009D63E2">
        <w:rPr>
          <w:rFonts w:asciiTheme="minorHAnsi" w:hAnsiTheme="minorHAnsi"/>
          <w:szCs w:val="24"/>
        </w:rPr>
        <w:tab/>
      </w:r>
      <w:r w:rsidR="00DC2F1E" w:rsidRPr="00C34FC6">
        <w:rPr>
          <w:rFonts w:asciiTheme="minorHAnsi" w:hAnsiTheme="minorHAnsi"/>
          <w:b/>
          <w:szCs w:val="24"/>
        </w:rPr>
        <w:t>Basic concepts:  Language and social entities</w:t>
      </w:r>
    </w:p>
    <w:p w14:paraId="71101318" w14:textId="77777777" w:rsidR="00DC2F1E" w:rsidRPr="00C34FC6" w:rsidRDefault="00DC2F1E" w:rsidP="00DC2F1E">
      <w:pPr>
        <w:rPr>
          <w:rFonts w:asciiTheme="minorHAnsi" w:hAnsiTheme="minorHAnsi"/>
          <w:szCs w:val="24"/>
        </w:rPr>
      </w:pPr>
    </w:p>
    <w:p w14:paraId="10B974AF" w14:textId="0C76CD3A" w:rsidR="00DC2F1E" w:rsidRPr="00C34FC6" w:rsidRDefault="00DC2F1E" w:rsidP="00DC2F1E">
      <w:pPr>
        <w:ind w:left="2160" w:hanging="720"/>
        <w:rPr>
          <w:rFonts w:asciiTheme="minorHAnsi" w:hAnsiTheme="minorHAnsi"/>
          <w:szCs w:val="24"/>
        </w:rPr>
      </w:pPr>
      <w:r w:rsidRPr="00C34FC6">
        <w:rPr>
          <w:rFonts w:asciiTheme="minorHAnsi" w:hAnsiTheme="minorHAnsi"/>
          <w:szCs w:val="24"/>
        </w:rPr>
        <w:t>Winch,</w:t>
      </w:r>
      <w:r w:rsidR="00B619E5">
        <w:rPr>
          <w:rFonts w:asciiTheme="minorHAnsi" w:hAnsiTheme="minorHAnsi"/>
          <w:szCs w:val="24"/>
        </w:rPr>
        <w:t xml:space="preserve"> </w:t>
      </w:r>
      <w:r w:rsidR="00B619E5" w:rsidRPr="00C34FC6">
        <w:rPr>
          <w:rFonts w:asciiTheme="minorHAnsi" w:hAnsiTheme="minorHAnsi"/>
          <w:szCs w:val="24"/>
        </w:rPr>
        <w:t>Peter</w:t>
      </w:r>
      <w:r w:rsidR="00B619E5">
        <w:rPr>
          <w:rFonts w:asciiTheme="minorHAnsi" w:hAnsiTheme="minorHAnsi"/>
          <w:szCs w:val="24"/>
        </w:rPr>
        <w:t>. 2008 [1958].</w:t>
      </w:r>
      <w:r w:rsidRPr="00C34FC6">
        <w:rPr>
          <w:rFonts w:asciiTheme="minorHAnsi" w:hAnsiTheme="minorHAnsi"/>
          <w:szCs w:val="24"/>
        </w:rPr>
        <w:t xml:space="preserve"> </w:t>
      </w:r>
      <w:r w:rsidRPr="00C34FC6">
        <w:rPr>
          <w:rFonts w:asciiTheme="minorHAnsi" w:hAnsiTheme="minorHAnsi"/>
          <w:i/>
          <w:szCs w:val="24"/>
        </w:rPr>
        <w:t>The Idea of a Social Science and Its Relation to Philosophy</w:t>
      </w:r>
      <w:r w:rsidR="00B619E5">
        <w:rPr>
          <w:rFonts w:asciiTheme="minorHAnsi" w:hAnsiTheme="minorHAnsi"/>
          <w:szCs w:val="24"/>
        </w:rPr>
        <w:t>. New York: Routledge Classics.</w:t>
      </w:r>
      <w:r>
        <w:rPr>
          <w:rFonts w:asciiTheme="minorHAnsi" w:hAnsiTheme="minorHAnsi"/>
          <w:szCs w:val="24"/>
        </w:rPr>
        <w:t xml:space="preserve"> Chaps. I, II, III, IV.4,</w:t>
      </w:r>
      <w:r w:rsidRPr="00C34FC6">
        <w:rPr>
          <w:rFonts w:asciiTheme="minorHAnsi" w:hAnsiTheme="minorHAnsi"/>
          <w:szCs w:val="24"/>
        </w:rPr>
        <w:t xml:space="preserve"> V.</w:t>
      </w:r>
    </w:p>
    <w:p w14:paraId="35BE25E2" w14:textId="77777777" w:rsidR="00DC2F1E" w:rsidRPr="00C34FC6" w:rsidRDefault="00DC2F1E" w:rsidP="00DC2F1E">
      <w:pPr>
        <w:ind w:left="2160" w:hanging="720"/>
        <w:rPr>
          <w:rFonts w:asciiTheme="minorHAnsi" w:hAnsiTheme="minorHAnsi"/>
          <w:szCs w:val="24"/>
        </w:rPr>
      </w:pPr>
    </w:p>
    <w:p w14:paraId="5AC00D71" w14:textId="77777777" w:rsidR="00DC2F1E" w:rsidRPr="00C34FC6" w:rsidRDefault="00DC2F1E" w:rsidP="00DC2F1E">
      <w:pPr>
        <w:ind w:left="1440"/>
        <w:rPr>
          <w:rFonts w:asciiTheme="minorHAnsi" w:hAnsiTheme="minorHAnsi"/>
          <w:b/>
          <w:szCs w:val="24"/>
        </w:rPr>
      </w:pPr>
      <w:r w:rsidRPr="00C34FC6">
        <w:rPr>
          <w:rFonts w:asciiTheme="minorHAnsi" w:hAnsiTheme="minorHAnsi"/>
          <w:b/>
          <w:szCs w:val="24"/>
        </w:rPr>
        <w:t>Suggested:</w:t>
      </w:r>
    </w:p>
    <w:p w14:paraId="14D086B0" w14:textId="77777777" w:rsidR="00DC2F1E" w:rsidRPr="00C34FC6" w:rsidRDefault="00DC2F1E" w:rsidP="00DC2F1E">
      <w:pPr>
        <w:ind w:left="1440"/>
        <w:rPr>
          <w:rFonts w:asciiTheme="minorHAnsi" w:hAnsiTheme="minorHAnsi"/>
          <w:b/>
          <w:szCs w:val="24"/>
        </w:rPr>
      </w:pPr>
    </w:p>
    <w:p w14:paraId="1ECBD13A" w14:textId="1DE4FB43" w:rsidR="00DC2F1E" w:rsidRPr="00C34FC6" w:rsidRDefault="00DC2F1E" w:rsidP="00DC2F1E">
      <w:pPr>
        <w:ind w:left="2160" w:hanging="720"/>
        <w:rPr>
          <w:rFonts w:asciiTheme="minorHAnsi" w:hAnsiTheme="minorHAnsi"/>
          <w:szCs w:val="24"/>
        </w:rPr>
      </w:pPr>
      <w:r w:rsidRPr="00C34FC6">
        <w:rPr>
          <w:rFonts w:asciiTheme="minorHAnsi" w:hAnsiTheme="minorHAnsi"/>
          <w:szCs w:val="24"/>
        </w:rPr>
        <w:t>Skinner,</w:t>
      </w:r>
      <w:r w:rsidR="006C113E">
        <w:rPr>
          <w:rFonts w:asciiTheme="minorHAnsi" w:hAnsiTheme="minorHAnsi"/>
          <w:szCs w:val="24"/>
        </w:rPr>
        <w:t xml:space="preserve"> </w:t>
      </w:r>
      <w:r w:rsidR="006C113E" w:rsidRPr="00C34FC6">
        <w:rPr>
          <w:rFonts w:asciiTheme="minorHAnsi" w:hAnsiTheme="minorHAnsi"/>
          <w:szCs w:val="24"/>
        </w:rPr>
        <w:t>Quentin</w:t>
      </w:r>
      <w:r w:rsidR="006C113E">
        <w:rPr>
          <w:rFonts w:asciiTheme="minorHAnsi" w:hAnsiTheme="minorHAnsi"/>
          <w:szCs w:val="24"/>
        </w:rPr>
        <w:t>. 1969.</w:t>
      </w:r>
      <w:r w:rsidRPr="00C34FC6">
        <w:rPr>
          <w:rFonts w:asciiTheme="minorHAnsi" w:hAnsiTheme="minorHAnsi"/>
          <w:szCs w:val="24"/>
        </w:rPr>
        <w:t xml:space="preserve"> “Meaning and Understanding in the History of Ideas.” </w:t>
      </w:r>
      <w:r w:rsidRPr="00C34FC6">
        <w:rPr>
          <w:rStyle w:val="HTMLCite"/>
          <w:rFonts w:asciiTheme="minorHAnsi" w:hAnsiTheme="minorHAnsi"/>
          <w:szCs w:val="24"/>
        </w:rPr>
        <w:t>History and Theory</w:t>
      </w:r>
      <w:r>
        <w:rPr>
          <w:rFonts w:asciiTheme="minorHAnsi" w:hAnsiTheme="minorHAnsi"/>
          <w:szCs w:val="24"/>
        </w:rPr>
        <w:t xml:space="preserve"> 8:</w:t>
      </w:r>
      <w:r w:rsidRPr="00C34FC6">
        <w:rPr>
          <w:rFonts w:asciiTheme="minorHAnsi" w:hAnsiTheme="minorHAnsi"/>
          <w:szCs w:val="24"/>
        </w:rPr>
        <w:t>1</w:t>
      </w:r>
      <w:r w:rsidR="006C113E">
        <w:rPr>
          <w:rFonts w:asciiTheme="minorHAnsi" w:hAnsiTheme="minorHAnsi"/>
          <w:szCs w:val="24"/>
        </w:rPr>
        <w:t xml:space="preserve">, 3-53. </w:t>
      </w:r>
      <w:r w:rsidRPr="00C34FC6">
        <w:rPr>
          <w:rFonts w:asciiTheme="minorHAnsi" w:hAnsiTheme="minorHAnsi"/>
          <w:b/>
          <w:szCs w:val="24"/>
        </w:rPr>
        <w:t>OL</w:t>
      </w:r>
      <w:r w:rsidRPr="00C34FC6">
        <w:rPr>
          <w:rFonts w:asciiTheme="minorHAnsi" w:hAnsiTheme="minorHAnsi"/>
          <w:szCs w:val="24"/>
        </w:rPr>
        <w:t xml:space="preserve"> </w:t>
      </w:r>
    </w:p>
    <w:p w14:paraId="6C8C44DC" w14:textId="150A3DD5" w:rsidR="00656BDD" w:rsidRPr="00F0148A" w:rsidRDefault="00DC2F1E" w:rsidP="000926BF">
      <w:pPr>
        <w:ind w:left="2160" w:hanging="720"/>
        <w:rPr>
          <w:rFonts w:asciiTheme="minorHAnsi" w:hAnsiTheme="minorHAnsi"/>
          <w:szCs w:val="24"/>
        </w:rPr>
      </w:pPr>
      <w:r w:rsidRPr="00C34FC6">
        <w:rPr>
          <w:rFonts w:asciiTheme="minorHAnsi" w:hAnsiTheme="minorHAnsi"/>
          <w:szCs w:val="24"/>
        </w:rPr>
        <w:t xml:space="preserve">Taylor, </w:t>
      </w:r>
      <w:r w:rsidR="00365AC7" w:rsidRPr="00C34FC6">
        <w:rPr>
          <w:rFonts w:asciiTheme="minorHAnsi" w:hAnsiTheme="minorHAnsi"/>
          <w:szCs w:val="24"/>
        </w:rPr>
        <w:t>Charles</w:t>
      </w:r>
      <w:r w:rsidR="00365AC7">
        <w:rPr>
          <w:rFonts w:asciiTheme="minorHAnsi" w:hAnsiTheme="minorHAnsi"/>
          <w:szCs w:val="24"/>
        </w:rPr>
        <w:t xml:space="preserve">. 1985. </w:t>
      </w:r>
      <w:r w:rsidRPr="00C34FC6">
        <w:rPr>
          <w:rFonts w:asciiTheme="minorHAnsi" w:hAnsiTheme="minorHAnsi"/>
          <w:szCs w:val="24"/>
        </w:rPr>
        <w:t>“Language and Human Nature</w:t>
      </w:r>
      <w:r w:rsidR="00365AC7">
        <w:rPr>
          <w:rFonts w:asciiTheme="minorHAnsi" w:hAnsiTheme="minorHAnsi"/>
          <w:szCs w:val="24"/>
        </w:rPr>
        <w:t>.</w:t>
      </w:r>
      <w:r w:rsidRPr="00C34FC6">
        <w:rPr>
          <w:rFonts w:asciiTheme="minorHAnsi" w:hAnsiTheme="minorHAnsi"/>
          <w:szCs w:val="24"/>
        </w:rPr>
        <w:t xml:space="preserve">” In </w:t>
      </w:r>
      <w:r w:rsidRPr="00C34FC6">
        <w:rPr>
          <w:rFonts w:asciiTheme="minorHAnsi" w:hAnsiTheme="minorHAnsi"/>
          <w:i/>
          <w:szCs w:val="24"/>
        </w:rPr>
        <w:t>Human Agency and Language</w:t>
      </w:r>
      <w:r w:rsidR="00365AC7">
        <w:rPr>
          <w:rFonts w:asciiTheme="minorHAnsi" w:hAnsiTheme="minorHAnsi"/>
          <w:szCs w:val="24"/>
        </w:rPr>
        <w:t>.</w:t>
      </w:r>
      <w:r w:rsidR="00F0148A">
        <w:rPr>
          <w:rFonts w:asciiTheme="minorHAnsi" w:hAnsiTheme="minorHAnsi"/>
          <w:szCs w:val="24"/>
        </w:rPr>
        <w:t xml:space="preserve"> </w:t>
      </w:r>
      <w:r w:rsidRPr="00C34FC6">
        <w:rPr>
          <w:rFonts w:asciiTheme="minorHAnsi" w:hAnsiTheme="minorHAnsi"/>
          <w:szCs w:val="24"/>
        </w:rPr>
        <w:t>Cambridge University Press 1985</w:t>
      </w:r>
      <w:r w:rsidR="00FB0B81">
        <w:rPr>
          <w:rFonts w:asciiTheme="minorHAnsi" w:hAnsiTheme="minorHAnsi"/>
          <w:szCs w:val="24"/>
        </w:rPr>
        <w:t>, 215-247.</w:t>
      </w:r>
      <w:r w:rsidR="0040342C">
        <w:rPr>
          <w:rFonts w:asciiTheme="minorHAnsi" w:hAnsiTheme="minorHAnsi"/>
          <w:szCs w:val="24"/>
        </w:rPr>
        <w:t xml:space="preserve"> </w:t>
      </w:r>
      <w:r w:rsidR="00F0148A" w:rsidRPr="00F0148A">
        <w:rPr>
          <w:rFonts w:asciiTheme="minorHAnsi" w:hAnsiTheme="minorHAnsi"/>
          <w:b/>
          <w:szCs w:val="24"/>
        </w:rPr>
        <w:t>OL</w:t>
      </w:r>
      <w:r w:rsidR="00F0148A">
        <w:rPr>
          <w:rFonts w:asciiTheme="minorHAnsi" w:hAnsiTheme="minorHAnsi"/>
          <w:b/>
          <w:szCs w:val="24"/>
        </w:rPr>
        <w:t xml:space="preserve"> </w:t>
      </w:r>
      <w:r w:rsidR="00F0148A">
        <w:rPr>
          <w:rFonts w:asciiTheme="minorHAnsi" w:hAnsiTheme="minorHAnsi"/>
          <w:szCs w:val="24"/>
        </w:rPr>
        <w:t>(Cambridge Core).</w:t>
      </w:r>
    </w:p>
    <w:p w14:paraId="2FA72125" w14:textId="77777777" w:rsidR="000926BF" w:rsidRPr="000926BF" w:rsidRDefault="000926BF" w:rsidP="000926BF">
      <w:pPr>
        <w:ind w:left="2160" w:hanging="720"/>
        <w:rPr>
          <w:rFonts w:asciiTheme="minorHAnsi" w:hAnsiTheme="minorHAnsi"/>
          <w:b/>
          <w:szCs w:val="24"/>
        </w:rPr>
      </w:pPr>
    </w:p>
    <w:p w14:paraId="5C3AA262" w14:textId="77777777" w:rsidR="00035115" w:rsidRPr="00C34FC6" w:rsidRDefault="00035115" w:rsidP="00BF4A15">
      <w:pPr>
        <w:rPr>
          <w:rFonts w:asciiTheme="minorHAnsi" w:hAnsiTheme="minorHAnsi"/>
          <w:szCs w:val="24"/>
        </w:rPr>
      </w:pPr>
    </w:p>
    <w:p w14:paraId="50746A2F" w14:textId="3E84A9D3" w:rsidR="00BF4A15" w:rsidRPr="00C34FC6" w:rsidRDefault="00BB1742" w:rsidP="00BF4A15">
      <w:pPr>
        <w:rPr>
          <w:rFonts w:asciiTheme="minorHAnsi" w:hAnsiTheme="minorHAnsi"/>
          <w:szCs w:val="24"/>
        </w:rPr>
      </w:pPr>
      <w:r>
        <w:rPr>
          <w:rFonts w:asciiTheme="minorHAnsi" w:hAnsiTheme="minorHAnsi"/>
          <w:szCs w:val="24"/>
        </w:rPr>
        <w:t>Oct. 1</w:t>
      </w:r>
      <w:r w:rsidR="00522642">
        <w:rPr>
          <w:rFonts w:asciiTheme="minorHAnsi" w:hAnsiTheme="minorHAnsi"/>
          <w:szCs w:val="24"/>
        </w:rPr>
        <w:t>3</w:t>
      </w:r>
      <w:r w:rsidR="00BF4A15" w:rsidRPr="00C34FC6">
        <w:rPr>
          <w:rFonts w:asciiTheme="minorHAnsi" w:hAnsiTheme="minorHAnsi"/>
          <w:szCs w:val="24"/>
        </w:rPr>
        <w:tab/>
      </w:r>
      <w:r w:rsidR="008E507A">
        <w:rPr>
          <w:rFonts w:asciiTheme="minorHAnsi" w:hAnsiTheme="minorHAnsi"/>
          <w:szCs w:val="24"/>
        </w:rPr>
        <w:tab/>
      </w:r>
      <w:r w:rsidR="00BD546A">
        <w:rPr>
          <w:rFonts w:asciiTheme="minorHAnsi" w:hAnsiTheme="minorHAnsi"/>
          <w:szCs w:val="24"/>
        </w:rPr>
        <w:t xml:space="preserve"> </w:t>
      </w:r>
      <w:r w:rsidR="00665731" w:rsidRPr="00C34FC6">
        <w:rPr>
          <w:rFonts w:asciiTheme="minorHAnsi" w:hAnsiTheme="minorHAnsi"/>
          <w:b/>
          <w:szCs w:val="24"/>
        </w:rPr>
        <w:t xml:space="preserve">Basic </w:t>
      </w:r>
      <w:r w:rsidR="00BF4A15" w:rsidRPr="00C34FC6">
        <w:rPr>
          <w:rFonts w:asciiTheme="minorHAnsi" w:hAnsiTheme="minorHAnsi"/>
          <w:b/>
          <w:szCs w:val="24"/>
        </w:rPr>
        <w:t xml:space="preserve">concepts:  Institutions and </w:t>
      </w:r>
      <w:r w:rsidR="00665731" w:rsidRPr="00C34FC6">
        <w:rPr>
          <w:rFonts w:asciiTheme="minorHAnsi" w:hAnsiTheme="minorHAnsi"/>
          <w:b/>
          <w:szCs w:val="24"/>
        </w:rPr>
        <w:t>social s</w:t>
      </w:r>
      <w:r w:rsidR="00BF4A15" w:rsidRPr="00C34FC6">
        <w:rPr>
          <w:rFonts w:asciiTheme="minorHAnsi" w:hAnsiTheme="minorHAnsi"/>
          <w:b/>
          <w:szCs w:val="24"/>
        </w:rPr>
        <w:t>ystems</w:t>
      </w:r>
    </w:p>
    <w:p w14:paraId="1D1A6C16" w14:textId="77777777" w:rsidR="00BF4A15" w:rsidRPr="00C34FC6" w:rsidRDefault="00BF4A15" w:rsidP="00BF4A15">
      <w:pPr>
        <w:rPr>
          <w:rFonts w:asciiTheme="minorHAnsi" w:hAnsiTheme="minorHAnsi"/>
          <w:szCs w:val="24"/>
        </w:rPr>
      </w:pPr>
    </w:p>
    <w:p w14:paraId="19B147C2" w14:textId="40C5D806" w:rsidR="0020613E" w:rsidRPr="00C34FC6" w:rsidRDefault="0020613E" w:rsidP="0020613E">
      <w:pPr>
        <w:ind w:left="2160" w:hanging="720"/>
        <w:rPr>
          <w:rFonts w:asciiTheme="minorHAnsi" w:hAnsiTheme="minorHAnsi"/>
          <w:szCs w:val="24"/>
        </w:rPr>
      </w:pPr>
      <w:r w:rsidRPr="00C34FC6">
        <w:rPr>
          <w:rFonts w:asciiTheme="minorHAnsi" w:hAnsiTheme="minorHAnsi"/>
          <w:szCs w:val="24"/>
        </w:rPr>
        <w:t xml:space="preserve">Searle, </w:t>
      </w:r>
      <w:r w:rsidR="00AA2C60" w:rsidRPr="00C34FC6">
        <w:rPr>
          <w:rFonts w:asciiTheme="minorHAnsi" w:hAnsiTheme="minorHAnsi"/>
          <w:szCs w:val="24"/>
        </w:rPr>
        <w:t>John</w:t>
      </w:r>
      <w:r w:rsidR="00AA2C60">
        <w:rPr>
          <w:rFonts w:asciiTheme="minorHAnsi" w:hAnsiTheme="minorHAnsi"/>
          <w:szCs w:val="24"/>
        </w:rPr>
        <w:t>.</w:t>
      </w:r>
      <w:r w:rsidR="00AA2C60" w:rsidRPr="00C34FC6">
        <w:rPr>
          <w:rFonts w:asciiTheme="minorHAnsi" w:hAnsiTheme="minorHAnsi"/>
          <w:szCs w:val="24"/>
        </w:rPr>
        <w:t xml:space="preserve"> </w:t>
      </w:r>
      <w:r w:rsidR="00AA2C60">
        <w:rPr>
          <w:rFonts w:asciiTheme="minorHAnsi" w:hAnsiTheme="minorHAnsi"/>
          <w:szCs w:val="24"/>
        </w:rPr>
        <w:t xml:space="preserve">2005. </w:t>
      </w:r>
      <w:r w:rsidRPr="00C34FC6">
        <w:rPr>
          <w:rFonts w:asciiTheme="minorHAnsi" w:hAnsiTheme="minorHAnsi"/>
          <w:szCs w:val="24"/>
        </w:rPr>
        <w:t xml:space="preserve">“What is an Institution?” </w:t>
      </w:r>
      <w:r w:rsidRPr="00C34FC6">
        <w:rPr>
          <w:rFonts w:asciiTheme="minorHAnsi" w:hAnsiTheme="minorHAnsi"/>
          <w:i/>
          <w:szCs w:val="24"/>
        </w:rPr>
        <w:t>Journal of Institutional Economics</w:t>
      </w:r>
      <w:r w:rsidRPr="00C34FC6">
        <w:rPr>
          <w:rFonts w:asciiTheme="minorHAnsi" w:hAnsiTheme="minorHAnsi"/>
          <w:szCs w:val="24"/>
        </w:rPr>
        <w:t xml:space="preserve"> 1:1</w:t>
      </w:r>
      <w:r w:rsidR="00AA2C60">
        <w:rPr>
          <w:rFonts w:asciiTheme="minorHAnsi" w:hAnsiTheme="minorHAnsi"/>
          <w:szCs w:val="24"/>
        </w:rPr>
        <w:t>, 1-22</w:t>
      </w:r>
      <w:r w:rsidRPr="00C34FC6">
        <w:rPr>
          <w:rFonts w:asciiTheme="minorHAnsi" w:hAnsiTheme="minorHAnsi"/>
          <w:szCs w:val="24"/>
        </w:rPr>
        <w:t xml:space="preserve">.  </w:t>
      </w:r>
      <w:r w:rsidRPr="00C34FC6">
        <w:rPr>
          <w:rFonts w:asciiTheme="minorHAnsi" w:hAnsiTheme="minorHAnsi"/>
          <w:b/>
          <w:szCs w:val="24"/>
        </w:rPr>
        <w:t>OL</w:t>
      </w:r>
    </w:p>
    <w:p w14:paraId="70AB4C8E" w14:textId="66B6E950" w:rsidR="00803458" w:rsidRPr="00803458" w:rsidRDefault="00803458" w:rsidP="00803458">
      <w:pPr>
        <w:ind w:left="2160" w:hanging="720"/>
        <w:rPr>
          <w:rFonts w:asciiTheme="minorHAnsi" w:hAnsiTheme="minorHAnsi"/>
          <w:szCs w:val="24"/>
        </w:rPr>
      </w:pPr>
      <w:r>
        <w:rPr>
          <w:rFonts w:asciiTheme="minorHAnsi" w:hAnsiTheme="minorHAnsi"/>
          <w:szCs w:val="24"/>
        </w:rPr>
        <w:t>Napoleon,</w:t>
      </w:r>
      <w:r w:rsidR="00AA2C60">
        <w:rPr>
          <w:rFonts w:asciiTheme="minorHAnsi" w:hAnsiTheme="minorHAnsi"/>
          <w:szCs w:val="24"/>
        </w:rPr>
        <w:t xml:space="preserve"> Val. 2012.</w:t>
      </w:r>
      <w:r>
        <w:rPr>
          <w:rFonts w:asciiTheme="minorHAnsi" w:hAnsiTheme="minorHAnsi"/>
          <w:szCs w:val="24"/>
        </w:rPr>
        <w:t xml:space="preserve"> “Thinking about Indigenous Legal Orders.” In </w:t>
      </w:r>
      <w:r>
        <w:rPr>
          <w:rFonts w:asciiTheme="minorHAnsi" w:hAnsiTheme="minorHAnsi"/>
          <w:i/>
          <w:szCs w:val="24"/>
        </w:rPr>
        <w:t>Dialogues on Human Rights and Legal Pluralism.</w:t>
      </w:r>
      <w:r>
        <w:rPr>
          <w:rFonts w:asciiTheme="minorHAnsi" w:hAnsiTheme="minorHAnsi"/>
          <w:szCs w:val="24"/>
        </w:rPr>
        <w:t xml:space="preserve"> C</w:t>
      </w:r>
      <w:r w:rsidR="00AA2C60">
        <w:rPr>
          <w:rFonts w:asciiTheme="minorHAnsi" w:hAnsiTheme="minorHAnsi"/>
          <w:szCs w:val="24"/>
        </w:rPr>
        <w:t>.</w:t>
      </w:r>
      <w:r>
        <w:rPr>
          <w:rFonts w:asciiTheme="minorHAnsi" w:hAnsiTheme="minorHAnsi"/>
          <w:szCs w:val="24"/>
        </w:rPr>
        <w:t xml:space="preserve"> Shepard and K</w:t>
      </w:r>
      <w:r w:rsidR="00AA2C60">
        <w:rPr>
          <w:rFonts w:asciiTheme="minorHAnsi" w:hAnsiTheme="minorHAnsi"/>
          <w:szCs w:val="24"/>
        </w:rPr>
        <w:t>.</w:t>
      </w:r>
      <w:r>
        <w:rPr>
          <w:rFonts w:asciiTheme="minorHAnsi" w:hAnsiTheme="minorHAnsi"/>
          <w:szCs w:val="24"/>
        </w:rPr>
        <w:t xml:space="preserve"> Anker</w:t>
      </w:r>
      <w:r w:rsidR="00F42A38">
        <w:rPr>
          <w:rFonts w:asciiTheme="minorHAnsi" w:hAnsiTheme="minorHAnsi"/>
          <w:szCs w:val="24"/>
        </w:rPr>
        <w:t xml:space="preserve">, eds. </w:t>
      </w:r>
      <w:r w:rsidR="00AA2C60">
        <w:rPr>
          <w:rFonts w:asciiTheme="minorHAnsi" w:hAnsiTheme="minorHAnsi"/>
          <w:szCs w:val="24"/>
        </w:rPr>
        <w:t xml:space="preserve">New York: </w:t>
      </w:r>
      <w:r>
        <w:rPr>
          <w:rFonts w:asciiTheme="minorHAnsi" w:hAnsiTheme="minorHAnsi"/>
          <w:szCs w:val="24"/>
        </w:rPr>
        <w:t xml:space="preserve">Springer. </w:t>
      </w:r>
      <w:r w:rsidRPr="00803458">
        <w:rPr>
          <w:rFonts w:asciiTheme="minorHAnsi" w:hAnsiTheme="minorHAnsi"/>
          <w:b/>
          <w:szCs w:val="24"/>
        </w:rPr>
        <w:t>OL</w:t>
      </w:r>
      <w:r>
        <w:rPr>
          <w:rFonts w:asciiTheme="minorHAnsi" w:hAnsiTheme="minorHAnsi"/>
          <w:szCs w:val="24"/>
        </w:rPr>
        <w:t xml:space="preserve"> (search Google Scholar for the pdf)</w:t>
      </w:r>
    </w:p>
    <w:p w14:paraId="411AA70E" w14:textId="356E8AA6" w:rsidR="00485133" w:rsidRDefault="00485133" w:rsidP="00AC2786">
      <w:pPr>
        <w:ind w:left="2160" w:hanging="720"/>
        <w:rPr>
          <w:rFonts w:asciiTheme="minorHAnsi" w:hAnsiTheme="minorHAnsi"/>
          <w:szCs w:val="24"/>
        </w:rPr>
      </w:pPr>
      <w:r w:rsidRPr="00C34FC6">
        <w:rPr>
          <w:rFonts w:asciiTheme="minorHAnsi" w:hAnsiTheme="minorHAnsi"/>
          <w:szCs w:val="24"/>
        </w:rPr>
        <w:t>Giddens,</w:t>
      </w:r>
      <w:r w:rsidR="00E40FD7">
        <w:rPr>
          <w:rFonts w:asciiTheme="minorHAnsi" w:hAnsiTheme="minorHAnsi"/>
          <w:szCs w:val="24"/>
        </w:rPr>
        <w:t xml:space="preserve"> </w:t>
      </w:r>
      <w:r w:rsidR="00E40FD7" w:rsidRPr="00C34FC6">
        <w:rPr>
          <w:rFonts w:asciiTheme="minorHAnsi" w:hAnsiTheme="minorHAnsi"/>
          <w:szCs w:val="24"/>
        </w:rPr>
        <w:t>Anthony</w:t>
      </w:r>
      <w:r w:rsidR="00E40FD7">
        <w:rPr>
          <w:rFonts w:asciiTheme="minorHAnsi" w:hAnsiTheme="minorHAnsi"/>
          <w:szCs w:val="24"/>
        </w:rPr>
        <w:t>.</w:t>
      </w:r>
      <w:r w:rsidRPr="00C34FC6">
        <w:rPr>
          <w:rFonts w:asciiTheme="minorHAnsi" w:hAnsiTheme="minorHAnsi"/>
          <w:szCs w:val="24"/>
        </w:rPr>
        <w:t xml:space="preserve"> </w:t>
      </w:r>
      <w:r w:rsidR="00AC2786">
        <w:rPr>
          <w:rFonts w:asciiTheme="minorHAnsi" w:hAnsiTheme="minorHAnsi"/>
          <w:szCs w:val="24"/>
        </w:rPr>
        <w:t xml:space="preserve">1984. </w:t>
      </w:r>
      <w:r w:rsidRPr="00C34FC6">
        <w:rPr>
          <w:rFonts w:asciiTheme="minorHAnsi" w:hAnsiTheme="minorHAnsi"/>
          <w:i/>
          <w:szCs w:val="24"/>
        </w:rPr>
        <w:t>The Constitution of Society</w:t>
      </w:r>
      <w:r w:rsidR="00AC2786">
        <w:rPr>
          <w:rFonts w:asciiTheme="minorHAnsi" w:hAnsiTheme="minorHAnsi"/>
          <w:szCs w:val="24"/>
        </w:rPr>
        <w:t>. Berkeley: University of California Press. C</w:t>
      </w:r>
      <w:r w:rsidRPr="00C34FC6">
        <w:rPr>
          <w:rFonts w:asciiTheme="minorHAnsi" w:hAnsiTheme="minorHAnsi"/>
          <w:szCs w:val="24"/>
        </w:rPr>
        <w:t>hap. 4</w:t>
      </w:r>
      <w:r w:rsidR="00AC2786">
        <w:rPr>
          <w:rFonts w:asciiTheme="minorHAnsi" w:hAnsiTheme="minorHAnsi"/>
          <w:szCs w:val="24"/>
        </w:rPr>
        <w:t>.</w:t>
      </w:r>
    </w:p>
    <w:p w14:paraId="4B193B2F" w14:textId="77777777" w:rsidR="00D67A72" w:rsidRPr="00C34FC6" w:rsidRDefault="00D67A72" w:rsidP="00485133">
      <w:pPr>
        <w:ind w:left="720" w:firstLine="720"/>
        <w:rPr>
          <w:rFonts w:asciiTheme="minorHAnsi" w:hAnsiTheme="minorHAnsi"/>
          <w:szCs w:val="24"/>
        </w:rPr>
      </w:pPr>
    </w:p>
    <w:p w14:paraId="3687AC2A" w14:textId="77777777" w:rsidR="00A33070" w:rsidRDefault="00A33070" w:rsidP="0020613E">
      <w:pPr>
        <w:rPr>
          <w:rFonts w:asciiTheme="minorHAnsi" w:hAnsiTheme="minorHAnsi"/>
          <w:szCs w:val="24"/>
        </w:rPr>
      </w:pPr>
    </w:p>
    <w:p w14:paraId="39AA3DBF" w14:textId="2437E23B" w:rsidR="00DC2F1E" w:rsidRPr="00C34FC6" w:rsidRDefault="00732E06" w:rsidP="00DC2F1E">
      <w:pPr>
        <w:tabs>
          <w:tab w:val="left" w:pos="-720"/>
          <w:tab w:val="left" w:pos="0"/>
          <w:tab w:val="left" w:pos="720"/>
          <w:tab w:val="left" w:pos="1440"/>
        </w:tabs>
        <w:suppressAutoHyphens/>
        <w:ind w:left="2160" w:hanging="2160"/>
        <w:rPr>
          <w:rFonts w:asciiTheme="minorHAnsi" w:hAnsiTheme="minorHAnsi"/>
          <w:szCs w:val="24"/>
        </w:rPr>
      </w:pPr>
      <w:r>
        <w:rPr>
          <w:rFonts w:asciiTheme="minorHAnsi" w:hAnsiTheme="minorHAnsi"/>
          <w:szCs w:val="24"/>
        </w:rPr>
        <w:t xml:space="preserve">Oct. </w:t>
      </w:r>
      <w:r w:rsidR="00522642">
        <w:rPr>
          <w:rFonts w:asciiTheme="minorHAnsi" w:hAnsiTheme="minorHAnsi"/>
          <w:szCs w:val="24"/>
        </w:rPr>
        <w:t>20</w:t>
      </w:r>
      <w:r w:rsidR="00BD546A">
        <w:rPr>
          <w:rFonts w:asciiTheme="minorHAnsi" w:hAnsiTheme="minorHAnsi"/>
          <w:b/>
          <w:szCs w:val="24"/>
        </w:rPr>
        <w:tab/>
      </w:r>
      <w:r w:rsidR="00BD546A">
        <w:rPr>
          <w:rFonts w:asciiTheme="minorHAnsi" w:hAnsiTheme="minorHAnsi"/>
          <w:b/>
          <w:szCs w:val="24"/>
        </w:rPr>
        <w:tab/>
      </w:r>
      <w:r w:rsidR="00F51F39">
        <w:rPr>
          <w:rFonts w:asciiTheme="minorHAnsi" w:hAnsiTheme="minorHAnsi"/>
          <w:b/>
          <w:szCs w:val="24"/>
        </w:rPr>
        <w:t xml:space="preserve"> </w:t>
      </w:r>
      <w:r w:rsidR="00DC2F1E" w:rsidRPr="00C34FC6">
        <w:rPr>
          <w:rFonts w:asciiTheme="minorHAnsi" w:hAnsiTheme="minorHAnsi"/>
          <w:b/>
          <w:szCs w:val="24"/>
        </w:rPr>
        <w:t>Basic concepts: Human agency and society</w:t>
      </w:r>
      <w:r w:rsidR="00DC2F1E">
        <w:rPr>
          <w:rFonts w:asciiTheme="minorHAnsi" w:hAnsiTheme="minorHAnsi"/>
          <w:b/>
          <w:szCs w:val="24"/>
        </w:rPr>
        <w:t xml:space="preserve"> </w:t>
      </w:r>
    </w:p>
    <w:p w14:paraId="530F999C" w14:textId="77777777" w:rsidR="00DC2F1E" w:rsidRPr="00C34FC6" w:rsidRDefault="00DC2F1E" w:rsidP="00DC2F1E">
      <w:pPr>
        <w:rPr>
          <w:rFonts w:asciiTheme="minorHAnsi" w:hAnsiTheme="minorHAnsi"/>
          <w:szCs w:val="24"/>
        </w:rPr>
      </w:pPr>
    </w:p>
    <w:p w14:paraId="1884CB9E" w14:textId="28078B53" w:rsidR="00DC2F1E" w:rsidRPr="00C34FC6" w:rsidRDefault="004A6213" w:rsidP="004A6213">
      <w:pPr>
        <w:ind w:left="2160" w:hanging="720"/>
        <w:rPr>
          <w:rFonts w:asciiTheme="minorHAnsi" w:hAnsiTheme="minorHAnsi"/>
          <w:szCs w:val="24"/>
        </w:rPr>
      </w:pPr>
      <w:r w:rsidRPr="00C34FC6">
        <w:rPr>
          <w:rFonts w:asciiTheme="minorHAnsi" w:hAnsiTheme="minorHAnsi"/>
          <w:szCs w:val="24"/>
        </w:rPr>
        <w:t>Giddens,</w:t>
      </w:r>
      <w:r>
        <w:rPr>
          <w:rFonts w:asciiTheme="minorHAnsi" w:hAnsiTheme="minorHAnsi"/>
          <w:szCs w:val="24"/>
        </w:rPr>
        <w:t xml:space="preserve"> </w:t>
      </w:r>
      <w:r w:rsidRPr="00C34FC6">
        <w:rPr>
          <w:rFonts w:asciiTheme="minorHAnsi" w:hAnsiTheme="minorHAnsi"/>
          <w:szCs w:val="24"/>
        </w:rPr>
        <w:t>Anthony</w:t>
      </w:r>
      <w:r>
        <w:rPr>
          <w:rFonts w:asciiTheme="minorHAnsi" w:hAnsiTheme="minorHAnsi"/>
          <w:szCs w:val="24"/>
        </w:rPr>
        <w:t>.</w:t>
      </w:r>
      <w:r w:rsidRPr="00C34FC6">
        <w:rPr>
          <w:rFonts w:asciiTheme="minorHAnsi" w:hAnsiTheme="minorHAnsi"/>
          <w:szCs w:val="24"/>
        </w:rPr>
        <w:t xml:space="preserve"> </w:t>
      </w:r>
      <w:r>
        <w:rPr>
          <w:rFonts w:asciiTheme="minorHAnsi" w:hAnsiTheme="minorHAnsi"/>
          <w:szCs w:val="24"/>
        </w:rPr>
        <w:t xml:space="preserve">1984. </w:t>
      </w:r>
      <w:r w:rsidRPr="00C34FC6">
        <w:rPr>
          <w:rFonts w:asciiTheme="minorHAnsi" w:hAnsiTheme="minorHAnsi"/>
          <w:i/>
          <w:szCs w:val="24"/>
        </w:rPr>
        <w:t>The Constitution of Society</w:t>
      </w:r>
      <w:r>
        <w:rPr>
          <w:rFonts w:asciiTheme="minorHAnsi" w:hAnsiTheme="minorHAnsi"/>
          <w:szCs w:val="24"/>
        </w:rPr>
        <w:t>. Berkeley: University of California Press. C</w:t>
      </w:r>
      <w:r w:rsidR="00DC2F1E" w:rsidRPr="00C34FC6">
        <w:rPr>
          <w:rFonts w:asciiTheme="minorHAnsi" w:hAnsiTheme="minorHAnsi"/>
          <w:szCs w:val="24"/>
        </w:rPr>
        <w:t>haps. 1-3</w:t>
      </w:r>
    </w:p>
    <w:p w14:paraId="39842CFD" w14:textId="77777777" w:rsidR="00DC2F1E" w:rsidRPr="00C34FC6" w:rsidRDefault="00DC2F1E" w:rsidP="00DC2F1E">
      <w:pPr>
        <w:rPr>
          <w:rFonts w:asciiTheme="minorHAnsi" w:hAnsiTheme="minorHAnsi"/>
          <w:szCs w:val="24"/>
        </w:rPr>
      </w:pPr>
    </w:p>
    <w:p w14:paraId="1EBEAF6B" w14:textId="77777777" w:rsidR="00DC2F1E" w:rsidRPr="00C34FC6" w:rsidRDefault="00DC2F1E" w:rsidP="00DC2F1E">
      <w:pPr>
        <w:ind w:left="1440"/>
        <w:rPr>
          <w:rFonts w:asciiTheme="minorHAnsi" w:hAnsiTheme="minorHAnsi"/>
          <w:b/>
          <w:szCs w:val="24"/>
        </w:rPr>
      </w:pPr>
      <w:r w:rsidRPr="00C34FC6">
        <w:rPr>
          <w:rFonts w:asciiTheme="minorHAnsi" w:hAnsiTheme="minorHAnsi"/>
          <w:b/>
          <w:szCs w:val="24"/>
        </w:rPr>
        <w:t>Suggested:</w:t>
      </w:r>
    </w:p>
    <w:p w14:paraId="145C569E" w14:textId="77777777" w:rsidR="00DC2F1E" w:rsidRPr="00C34FC6" w:rsidRDefault="00DC2F1E" w:rsidP="00DC2F1E">
      <w:pPr>
        <w:ind w:left="1440"/>
        <w:rPr>
          <w:rFonts w:asciiTheme="minorHAnsi" w:hAnsiTheme="minorHAnsi"/>
          <w:b/>
          <w:szCs w:val="24"/>
        </w:rPr>
      </w:pPr>
    </w:p>
    <w:p w14:paraId="79797749" w14:textId="77777777" w:rsidR="004A6213" w:rsidRDefault="004A6213" w:rsidP="00DC2F1E">
      <w:pPr>
        <w:ind w:left="2160" w:hanging="720"/>
        <w:rPr>
          <w:rFonts w:asciiTheme="minorHAnsi" w:hAnsiTheme="minorHAnsi"/>
          <w:szCs w:val="24"/>
        </w:rPr>
      </w:pPr>
    </w:p>
    <w:p w14:paraId="565B0DE3" w14:textId="77777777" w:rsidR="004A6213" w:rsidRDefault="004A6213" w:rsidP="00DC2F1E">
      <w:pPr>
        <w:ind w:left="2160" w:hanging="720"/>
        <w:rPr>
          <w:rFonts w:asciiTheme="minorHAnsi" w:hAnsiTheme="minorHAnsi"/>
          <w:szCs w:val="24"/>
        </w:rPr>
      </w:pPr>
    </w:p>
    <w:p w14:paraId="7E30A384" w14:textId="549CCDAE" w:rsidR="004A6213" w:rsidRPr="00F0148A" w:rsidRDefault="004A6213" w:rsidP="004A6213">
      <w:pPr>
        <w:ind w:left="2160" w:hanging="720"/>
        <w:rPr>
          <w:rFonts w:asciiTheme="minorHAnsi" w:hAnsiTheme="minorHAnsi"/>
          <w:szCs w:val="24"/>
        </w:rPr>
      </w:pPr>
      <w:r w:rsidRPr="00C34FC6">
        <w:rPr>
          <w:rFonts w:asciiTheme="minorHAnsi" w:hAnsiTheme="minorHAnsi"/>
          <w:szCs w:val="24"/>
        </w:rPr>
        <w:t>Taylor, Charles</w:t>
      </w:r>
      <w:r>
        <w:rPr>
          <w:rFonts w:asciiTheme="minorHAnsi" w:hAnsiTheme="minorHAnsi"/>
          <w:szCs w:val="24"/>
        </w:rPr>
        <w:t xml:space="preserve">. 1985. </w:t>
      </w:r>
      <w:r w:rsidRPr="00C34FC6">
        <w:rPr>
          <w:rFonts w:asciiTheme="minorHAnsi" w:hAnsiTheme="minorHAnsi"/>
          <w:szCs w:val="24"/>
        </w:rPr>
        <w:t>“Language and Human Nature</w:t>
      </w:r>
      <w:r>
        <w:rPr>
          <w:rFonts w:asciiTheme="minorHAnsi" w:hAnsiTheme="minorHAnsi"/>
          <w:szCs w:val="24"/>
        </w:rPr>
        <w:t>.</w:t>
      </w:r>
      <w:r w:rsidRPr="00C34FC6">
        <w:rPr>
          <w:rFonts w:asciiTheme="minorHAnsi" w:hAnsiTheme="minorHAnsi"/>
          <w:szCs w:val="24"/>
        </w:rPr>
        <w:t xml:space="preserve">” In </w:t>
      </w:r>
      <w:r w:rsidRPr="00C34FC6">
        <w:rPr>
          <w:rFonts w:asciiTheme="minorHAnsi" w:hAnsiTheme="minorHAnsi"/>
          <w:i/>
          <w:szCs w:val="24"/>
        </w:rPr>
        <w:t>Human Agency and Language</w:t>
      </w:r>
      <w:r>
        <w:rPr>
          <w:rFonts w:asciiTheme="minorHAnsi" w:hAnsiTheme="minorHAnsi"/>
          <w:szCs w:val="24"/>
        </w:rPr>
        <w:t xml:space="preserve">. </w:t>
      </w:r>
      <w:r w:rsidRPr="00C34FC6">
        <w:rPr>
          <w:rFonts w:asciiTheme="minorHAnsi" w:hAnsiTheme="minorHAnsi"/>
          <w:szCs w:val="24"/>
        </w:rPr>
        <w:t>Cambridge University Press 1985</w:t>
      </w:r>
      <w:r>
        <w:rPr>
          <w:rFonts w:asciiTheme="minorHAnsi" w:hAnsiTheme="minorHAnsi"/>
          <w:szCs w:val="24"/>
        </w:rPr>
        <w:t xml:space="preserve">, 15-44. </w:t>
      </w:r>
      <w:r w:rsidRPr="00F0148A">
        <w:rPr>
          <w:rFonts w:asciiTheme="minorHAnsi" w:hAnsiTheme="minorHAnsi"/>
          <w:b/>
          <w:szCs w:val="24"/>
        </w:rPr>
        <w:t>OL</w:t>
      </w:r>
      <w:r>
        <w:rPr>
          <w:rFonts w:asciiTheme="minorHAnsi" w:hAnsiTheme="minorHAnsi"/>
          <w:b/>
          <w:szCs w:val="24"/>
        </w:rPr>
        <w:t xml:space="preserve"> </w:t>
      </w:r>
      <w:r>
        <w:rPr>
          <w:rFonts w:asciiTheme="minorHAnsi" w:hAnsiTheme="minorHAnsi"/>
          <w:szCs w:val="24"/>
        </w:rPr>
        <w:t>(Cambridge Core).</w:t>
      </w:r>
    </w:p>
    <w:p w14:paraId="27C2E85E" w14:textId="77777777" w:rsidR="001659FF" w:rsidRPr="00C34FC6" w:rsidRDefault="001659FF" w:rsidP="0020613E">
      <w:pPr>
        <w:rPr>
          <w:rFonts w:asciiTheme="minorHAnsi" w:hAnsiTheme="minorHAnsi"/>
          <w:szCs w:val="24"/>
        </w:rPr>
      </w:pPr>
    </w:p>
    <w:p w14:paraId="7B592CAC" w14:textId="79553578" w:rsidR="0020613E" w:rsidRPr="00C34FC6" w:rsidRDefault="00BB1742" w:rsidP="0020613E">
      <w:pPr>
        <w:rPr>
          <w:rFonts w:asciiTheme="minorHAnsi" w:hAnsiTheme="minorHAnsi"/>
          <w:szCs w:val="24"/>
        </w:rPr>
      </w:pPr>
      <w:r>
        <w:rPr>
          <w:rFonts w:asciiTheme="minorHAnsi" w:hAnsiTheme="minorHAnsi"/>
          <w:szCs w:val="24"/>
        </w:rPr>
        <w:t>Oct. 2</w:t>
      </w:r>
      <w:r w:rsidR="00522642">
        <w:rPr>
          <w:rFonts w:asciiTheme="minorHAnsi" w:hAnsiTheme="minorHAnsi"/>
          <w:szCs w:val="24"/>
        </w:rPr>
        <w:t>7</w:t>
      </w:r>
      <w:r w:rsidR="0020613E" w:rsidRPr="00C34FC6">
        <w:rPr>
          <w:rFonts w:asciiTheme="minorHAnsi" w:hAnsiTheme="minorHAnsi"/>
          <w:szCs w:val="24"/>
        </w:rPr>
        <w:tab/>
      </w:r>
      <w:r w:rsidR="008E507A">
        <w:rPr>
          <w:rFonts w:asciiTheme="minorHAnsi" w:hAnsiTheme="minorHAnsi"/>
          <w:szCs w:val="24"/>
        </w:rPr>
        <w:tab/>
      </w:r>
      <w:r w:rsidR="0020613E" w:rsidRPr="00C34FC6">
        <w:rPr>
          <w:rFonts w:asciiTheme="minorHAnsi" w:hAnsiTheme="minorHAnsi"/>
          <w:b/>
          <w:szCs w:val="24"/>
        </w:rPr>
        <w:t>Basic concepts:  Power</w:t>
      </w:r>
    </w:p>
    <w:p w14:paraId="2713AA1D" w14:textId="77777777" w:rsidR="0020613E" w:rsidRPr="00C34FC6" w:rsidRDefault="0020613E" w:rsidP="0020613E">
      <w:pPr>
        <w:rPr>
          <w:rFonts w:asciiTheme="minorHAnsi" w:hAnsiTheme="minorHAnsi"/>
          <w:szCs w:val="24"/>
        </w:rPr>
      </w:pPr>
    </w:p>
    <w:p w14:paraId="3871D61B" w14:textId="3458CD39" w:rsidR="0020613E" w:rsidRPr="00C34FC6" w:rsidRDefault="0020613E" w:rsidP="00A04579">
      <w:pPr>
        <w:ind w:left="2160" w:hanging="742"/>
        <w:rPr>
          <w:rFonts w:asciiTheme="minorHAnsi" w:hAnsiTheme="minorHAnsi"/>
          <w:b/>
          <w:szCs w:val="24"/>
        </w:rPr>
      </w:pPr>
      <w:r w:rsidRPr="00C34FC6">
        <w:rPr>
          <w:rFonts w:asciiTheme="minorHAnsi" w:hAnsiTheme="minorHAnsi"/>
          <w:szCs w:val="24"/>
        </w:rPr>
        <w:t>Wrong,</w:t>
      </w:r>
      <w:r w:rsidR="00A04579">
        <w:rPr>
          <w:rFonts w:asciiTheme="minorHAnsi" w:hAnsiTheme="minorHAnsi"/>
          <w:szCs w:val="24"/>
        </w:rPr>
        <w:t xml:space="preserve"> </w:t>
      </w:r>
      <w:r w:rsidR="00A04579" w:rsidRPr="00C34FC6">
        <w:rPr>
          <w:rFonts w:asciiTheme="minorHAnsi" w:hAnsiTheme="minorHAnsi"/>
          <w:szCs w:val="24"/>
        </w:rPr>
        <w:t>Dennis</w:t>
      </w:r>
      <w:r w:rsidR="00A04579">
        <w:rPr>
          <w:rFonts w:asciiTheme="minorHAnsi" w:hAnsiTheme="minorHAnsi"/>
          <w:szCs w:val="24"/>
        </w:rPr>
        <w:t>. 2017.</w:t>
      </w:r>
      <w:r w:rsidRPr="00C34FC6">
        <w:rPr>
          <w:rFonts w:asciiTheme="minorHAnsi" w:hAnsiTheme="minorHAnsi"/>
          <w:szCs w:val="24"/>
        </w:rPr>
        <w:t xml:space="preserve"> </w:t>
      </w:r>
      <w:r w:rsidRPr="00A04579">
        <w:rPr>
          <w:rFonts w:asciiTheme="minorHAnsi" w:hAnsiTheme="minorHAnsi"/>
          <w:i/>
          <w:szCs w:val="24"/>
        </w:rPr>
        <w:t>Power: Its Forms, Bases, and Uses</w:t>
      </w:r>
      <w:r w:rsidR="00A04579" w:rsidRPr="00A04579">
        <w:rPr>
          <w:rFonts w:asciiTheme="minorHAnsi" w:hAnsiTheme="minorHAnsi"/>
          <w:i/>
          <w:szCs w:val="24"/>
        </w:rPr>
        <w:t>.</w:t>
      </w:r>
      <w:r w:rsidRPr="00C34FC6">
        <w:rPr>
          <w:rFonts w:asciiTheme="minorHAnsi" w:hAnsiTheme="minorHAnsi"/>
          <w:szCs w:val="24"/>
        </w:rPr>
        <w:t xml:space="preserve"> </w:t>
      </w:r>
      <w:r w:rsidR="00A04579">
        <w:rPr>
          <w:rFonts w:asciiTheme="minorHAnsi" w:hAnsiTheme="minorHAnsi"/>
          <w:szCs w:val="24"/>
        </w:rPr>
        <w:t>New York: Routledge. C</w:t>
      </w:r>
      <w:r w:rsidRPr="00C34FC6">
        <w:rPr>
          <w:rFonts w:asciiTheme="minorHAnsi" w:hAnsiTheme="minorHAnsi"/>
          <w:szCs w:val="24"/>
        </w:rPr>
        <w:t xml:space="preserve">haps. 1-3. </w:t>
      </w:r>
      <w:r w:rsidR="00F51F39">
        <w:rPr>
          <w:rFonts w:asciiTheme="minorHAnsi" w:hAnsiTheme="minorHAnsi"/>
          <w:b/>
          <w:szCs w:val="24"/>
        </w:rPr>
        <w:t xml:space="preserve"> </w:t>
      </w:r>
    </w:p>
    <w:p w14:paraId="022F8CCC" w14:textId="0774850D" w:rsidR="0020613E" w:rsidRPr="00C34FC6" w:rsidRDefault="006F70F1" w:rsidP="006F70F1">
      <w:pPr>
        <w:ind w:left="2160" w:hanging="720"/>
        <w:rPr>
          <w:rFonts w:asciiTheme="minorHAnsi" w:hAnsiTheme="minorHAnsi"/>
          <w:szCs w:val="24"/>
        </w:rPr>
      </w:pPr>
      <w:r w:rsidRPr="00C34FC6">
        <w:rPr>
          <w:rFonts w:asciiTheme="minorHAnsi" w:hAnsiTheme="minorHAnsi"/>
          <w:szCs w:val="24"/>
        </w:rPr>
        <w:t>Giddens,</w:t>
      </w:r>
      <w:r>
        <w:rPr>
          <w:rFonts w:asciiTheme="minorHAnsi" w:hAnsiTheme="minorHAnsi"/>
          <w:szCs w:val="24"/>
        </w:rPr>
        <w:t xml:space="preserve"> </w:t>
      </w:r>
      <w:r w:rsidRPr="00C34FC6">
        <w:rPr>
          <w:rFonts w:asciiTheme="minorHAnsi" w:hAnsiTheme="minorHAnsi"/>
          <w:szCs w:val="24"/>
        </w:rPr>
        <w:t>Anthony</w:t>
      </w:r>
      <w:r>
        <w:rPr>
          <w:rFonts w:asciiTheme="minorHAnsi" w:hAnsiTheme="minorHAnsi"/>
          <w:szCs w:val="24"/>
        </w:rPr>
        <w:t>.</w:t>
      </w:r>
      <w:r w:rsidRPr="00C34FC6">
        <w:rPr>
          <w:rFonts w:asciiTheme="minorHAnsi" w:hAnsiTheme="minorHAnsi"/>
          <w:szCs w:val="24"/>
        </w:rPr>
        <w:t xml:space="preserve"> </w:t>
      </w:r>
      <w:r>
        <w:rPr>
          <w:rFonts w:asciiTheme="minorHAnsi" w:hAnsiTheme="minorHAnsi"/>
          <w:szCs w:val="24"/>
        </w:rPr>
        <w:t xml:space="preserve">1984. </w:t>
      </w:r>
      <w:r w:rsidRPr="00C34FC6">
        <w:rPr>
          <w:rFonts w:asciiTheme="minorHAnsi" w:hAnsiTheme="minorHAnsi"/>
          <w:i/>
          <w:szCs w:val="24"/>
        </w:rPr>
        <w:t>The Constitution of Society</w:t>
      </w:r>
      <w:r>
        <w:rPr>
          <w:rFonts w:asciiTheme="minorHAnsi" w:hAnsiTheme="minorHAnsi"/>
          <w:szCs w:val="24"/>
        </w:rPr>
        <w:t>. Berkeley: University of California Press.</w:t>
      </w:r>
      <w:r w:rsidR="0020613E" w:rsidRPr="00C34FC6">
        <w:rPr>
          <w:rFonts w:asciiTheme="minorHAnsi" w:hAnsiTheme="minorHAnsi"/>
          <w:szCs w:val="24"/>
        </w:rPr>
        <w:t xml:space="preserve"> </w:t>
      </w:r>
      <w:r>
        <w:rPr>
          <w:rFonts w:asciiTheme="minorHAnsi" w:hAnsiTheme="minorHAnsi"/>
          <w:szCs w:val="24"/>
        </w:rPr>
        <w:t>C</w:t>
      </w:r>
      <w:r w:rsidR="0020613E" w:rsidRPr="00C34FC6">
        <w:rPr>
          <w:rFonts w:asciiTheme="minorHAnsi" w:hAnsiTheme="minorHAnsi"/>
          <w:szCs w:val="24"/>
        </w:rPr>
        <w:t>hap. 5.</w:t>
      </w:r>
    </w:p>
    <w:p w14:paraId="7539306B" w14:textId="238E6E87" w:rsidR="0020613E" w:rsidRPr="00C34FC6" w:rsidRDefault="0020613E" w:rsidP="0020613E">
      <w:pPr>
        <w:ind w:left="2160" w:hanging="720"/>
        <w:rPr>
          <w:rFonts w:asciiTheme="minorHAnsi" w:hAnsiTheme="minorHAnsi"/>
          <w:szCs w:val="24"/>
        </w:rPr>
      </w:pPr>
      <w:r w:rsidRPr="00C34FC6">
        <w:rPr>
          <w:rFonts w:asciiTheme="minorHAnsi" w:hAnsiTheme="minorHAnsi"/>
          <w:szCs w:val="24"/>
        </w:rPr>
        <w:t xml:space="preserve">Foucault, </w:t>
      </w:r>
      <w:r w:rsidR="006F70F1" w:rsidRPr="00C34FC6">
        <w:rPr>
          <w:rFonts w:asciiTheme="minorHAnsi" w:hAnsiTheme="minorHAnsi"/>
          <w:szCs w:val="24"/>
        </w:rPr>
        <w:t>Michel</w:t>
      </w:r>
      <w:r w:rsidR="006F70F1">
        <w:rPr>
          <w:rFonts w:asciiTheme="minorHAnsi" w:hAnsiTheme="minorHAnsi"/>
          <w:szCs w:val="24"/>
        </w:rPr>
        <w:t xml:space="preserve">. 1982. </w:t>
      </w:r>
      <w:r w:rsidRPr="00C34FC6">
        <w:rPr>
          <w:rFonts w:asciiTheme="minorHAnsi" w:hAnsiTheme="minorHAnsi"/>
          <w:szCs w:val="24"/>
        </w:rPr>
        <w:t xml:space="preserve">“The Subject and Power,” </w:t>
      </w:r>
      <w:r w:rsidRPr="00C34FC6">
        <w:rPr>
          <w:rStyle w:val="HTMLCite"/>
          <w:rFonts w:asciiTheme="minorHAnsi" w:hAnsiTheme="minorHAnsi"/>
          <w:szCs w:val="24"/>
        </w:rPr>
        <w:t>Critical Inquiry</w:t>
      </w:r>
      <w:r w:rsidR="006F70F1">
        <w:rPr>
          <w:rFonts w:asciiTheme="minorHAnsi" w:hAnsiTheme="minorHAnsi"/>
          <w:szCs w:val="24"/>
        </w:rPr>
        <w:t xml:space="preserve"> 8:4, 777-795. </w:t>
      </w:r>
      <w:r w:rsidRPr="00C34FC6">
        <w:rPr>
          <w:rFonts w:asciiTheme="minorHAnsi" w:hAnsiTheme="minorHAnsi"/>
          <w:b/>
          <w:szCs w:val="24"/>
        </w:rPr>
        <w:t>OL</w:t>
      </w:r>
    </w:p>
    <w:p w14:paraId="2E036F90" w14:textId="60ACE7CB" w:rsidR="0020613E" w:rsidRPr="00C34FC6" w:rsidRDefault="0020613E" w:rsidP="0020613E">
      <w:pPr>
        <w:ind w:left="2160" w:hanging="720"/>
        <w:rPr>
          <w:rFonts w:asciiTheme="minorHAnsi" w:hAnsiTheme="minorHAnsi"/>
          <w:szCs w:val="24"/>
        </w:rPr>
      </w:pPr>
      <w:r w:rsidRPr="00C34FC6">
        <w:rPr>
          <w:rFonts w:asciiTheme="minorHAnsi" w:hAnsiTheme="minorHAnsi"/>
          <w:szCs w:val="24"/>
        </w:rPr>
        <w:t xml:space="preserve">Iris Marion Young, “Five Faces of Oppression” </w:t>
      </w:r>
      <w:r w:rsidR="006F70F1">
        <w:rPr>
          <w:rFonts w:asciiTheme="minorHAnsi" w:hAnsiTheme="minorHAnsi"/>
          <w:szCs w:val="24"/>
        </w:rPr>
        <w:t xml:space="preserve">In </w:t>
      </w:r>
      <w:r w:rsidR="006F70F1">
        <w:rPr>
          <w:rFonts w:asciiTheme="minorHAnsi" w:hAnsiTheme="minorHAnsi"/>
          <w:i/>
          <w:szCs w:val="24"/>
        </w:rPr>
        <w:t>Rethinking Power.</w:t>
      </w:r>
      <w:r w:rsidR="006F70F1">
        <w:rPr>
          <w:rFonts w:asciiTheme="minorHAnsi" w:hAnsiTheme="minorHAnsi"/>
          <w:szCs w:val="24"/>
        </w:rPr>
        <w:t xml:space="preserve"> Thomas E. </w:t>
      </w:r>
      <w:proofErr w:type="spellStart"/>
      <w:r w:rsidR="006F70F1">
        <w:rPr>
          <w:rFonts w:asciiTheme="minorHAnsi" w:hAnsiTheme="minorHAnsi"/>
          <w:szCs w:val="24"/>
        </w:rPr>
        <w:t>Wartenberg</w:t>
      </w:r>
      <w:proofErr w:type="spellEnd"/>
      <w:r w:rsidR="006F70F1">
        <w:rPr>
          <w:rFonts w:asciiTheme="minorHAnsi" w:hAnsiTheme="minorHAnsi"/>
          <w:szCs w:val="24"/>
        </w:rPr>
        <w:t>, ed. Albany: SUNY Press, 174-195.</w:t>
      </w:r>
    </w:p>
    <w:p w14:paraId="54DBA713" w14:textId="77777777" w:rsidR="0020613E" w:rsidRPr="00C34FC6" w:rsidRDefault="0020613E" w:rsidP="0020613E">
      <w:pPr>
        <w:ind w:left="2160" w:hanging="720"/>
        <w:rPr>
          <w:rFonts w:asciiTheme="minorHAnsi" w:hAnsiTheme="minorHAnsi"/>
          <w:szCs w:val="24"/>
        </w:rPr>
      </w:pPr>
    </w:p>
    <w:p w14:paraId="09A573D9" w14:textId="77777777" w:rsidR="0020613E" w:rsidRPr="00C34FC6" w:rsidRDefault="0020613E" w:rsidP="0020613E">
      <w:pPr>
        <w:ind w:left="1440"/>
        <w:rPr>
          <w:rFonts w:asciiTheme="minorHAnsi" w:hAnsiTheme="minorHAnsi"/>
          <w:b/>
          <w:szCs w:val="24"/>
        </w:rPr>
      </w:pPr>
      <w:r w:rsidRPr="00C34FC6">
        <w:rPr>
          <w:rFonts w:asciiTheme="minorHAnsi" w:hAnsiTheme="minorHAnsi"/>
          <w:b/>
          <w:szCs w:val="24"/>
        </w:rPr>
        <w:t>Suggested:</w:t>
      </w:r>
    </w:p>
    <w:p w14:paraId="2B5A0D8C" w14:textId="77777777" w:rsidR="0020613E" w:rsidRPr="00C34FC6" w:rsidRDefault="0020613E" w:rsidP="0020613E">
      <w:pPr>
        <w:ind w:left="1440"/>
        <w:rPr>
          <w:rFonts w:asciiTheme="minorHAnsi" w:hAnsiTheme="minorHAnsi"/>
          <w:b/>
          <w:szCs w:val="24"/>
        </w:rPr>
      </w:pPr>
    </w:p>
    <w:p w14:paraId="38C672CD" w14:textId="7624088D" w:rsidR="0020613E" w:rsidRPr="003B6A5E" w:rsidRDefault="003B6A5E" w:rsidP="003B6A5E">
      <w:pPr>
        <w:ind w:left="2160" w:hanging="720"/>
        <w:rPr>
          <w:rFonts w:asciiTheme="minorHAnsi" w:hAnsiTheme="minorHAnsi"/>
          <w:szCs w:val="24"/>
        </w:rPr>
      </w:pPr>
      <w:r w:rsidRPr="003B6A5E">
        <w:rPr>
          <w:rFonts w:asciiTheme="minorHAnsi" w:hAnsiTheme="minorHAnsi"/>
          <w:szCs w:val="24"/>
        </w:rPr>
        <w:t>Arendt, Hannah. </w:t>
      </w:r>
      <w:r>
        <w:rPr>
          <w:rFonts w:asciiTheme="minorHAnsi" w:hAnsiTheme="minorHAnsi"/>
          <w:szCs w:val="24"/>
        </w:rPr>
        <w:t xml:space="preserve">1970. </w:t>
      </w:r>
      <w:r w:rsidRPr="003B6A5E">
        <w:rPr>
          <w:rFonts w:asciiTheme="minorHAnsi" w:hAnsiTheme="minorHAnsi"/>
          <w:i/>
          <w:iCs/>
          <w:szCs w:val="24"/>
        </w:rPr>
        <w:t xml:space="preserve">On </w:t>
      </w:r>
      <w:r>
        <w:rPr>
          <w:rFonts w:asciiTheme="minorHAnsi" w:hAnsiTheme="minorHAnsi"/>
          <w:i/>
          <w:iCs/>
          <w:szCs w:val="24"/>
        </w:rPr>
        <w:t>V</w:t>
      </w:r>
      <w:r w:rsidRPr="003B6A5E">
        <w:rPr>
          <w:rFonts w:asciiTheme="minorHAnsi" w:hAnsiTheme="minorHAnsi"/>
          <w:i/>
          <w:iCs/>
          <w:szCs w:val="24"/>
        </w:rPr>
        <w:t>iolence</w:t>
      </w:r>
      <w:r w:rsidRPr="003B6A5E">
        <w:rPr>
          <w:rFonts w:asciiTheme="minorHAnsi" w:hAnsiTheme="minorHAnsi"/>
          <w:szCs w:val="24"/>
        </w:rPr>
        <w:t xml:space="preserve">. </w:t>
      </w:r>
      <w:r>
        <w:rPr>
          <w:rFonts w:asciiTheme="minorHAnsi" w:hAnsiTheme="minorHAnsi"/>
          <w:szCs w:val="24"/>
        </w:rPr>
        <w:t xml:space="preserve">Boston: </w:t>
      </w:r>
      <w:r w:rsidRPr="003B6A5E">
        <w:rPr>
          <w:rFonts w:asciiTheme="minorHAnsi" w:hAnsiTheme="minorHAnsi"/>
          <w:szCs w:val="24"/>
        </w:rPr>
        <w:t>Houghton Mifflin Harcourt</w:t>
      </w:r>
      <w:r>
        <w:rPr>
          <w:rFonts w:asciiTheme="minorHAnsi" w:hAnsiTheme="minorHAnsi"/>
          <w:szCs w:val="24"/>
        </w:rPr>
        <w:t xml:space="preserve">. </w:t>
      </w:r>
      <w:r w:rsidR="0020613E" w:rsidRPr="00C34FC6">
        <w:rPr>
          <w:rFonts w:asciiTheme="minorHAnsi" w:hAnsiTheme="minorHAnsi"/>
          <w:szCs w:val="24"/>
        </w:rPr>
        <w:t>Part II</w:t>
      </w:r>
      <w:r>
        <w:rPr>
          <w:rFonts w:asciiTheme="minorHAnsi" w:hAnsiTheme="minorHAnsi"/>
          <w:szCs w:val="24"/>
        </w:rPr>
        <w:t>.</w:t>
      </w:r>
    </w:p>
    <w:p w14:paraId="302EEC21" w14:textId="77777777" w:rsidR="00A33070" w:rsidRPr="00C34FC6" w:rsidRDefault="00A33070" w:rsidP="0090044B">
      <w:pPr>
        <w:rPr>
          <w:rFonts w:asciiTheme="minorHAnsi" w:hAnsiTheme="minorHAnsi"/>
          <w:szCs w:val="24"/>
        </w:rPr>
      </w:pPr>
    </w:p>
    <w:p w14:paraId="132576AC" w14:textId="77777777" w:rsidR="003F6DD3" w:rsidRPr="00C34FC6" w:rsidRDefault="003F6DD3" w:rsidP="00766316">
      <w:pPr>
        <w:rPr>
          <w:rFonts w:asciiTheme="minorHAnsi" w:hAnsiTheme="minorHAnsi"/>
          <w:szCs w:val="24"/>
        </w:rPr>
      </w:pPr>
    </w:p>
    <w:p w14:paraId="1F465F4E" w14:textId="465A0869" w:rsidR="00766316" w:rsidRPr="00C34FC6" w:rsidRDefault="00BB1742" w:rsidP="00766316">
      <w:pPr>
        <w:rPr>
          <w:rFonts w:asciiTheme="minorHAnsi" w:hAnsiTheme="minorHAnsi"/>
          <w:szCs w:val="24"/>
        </w:rPr>
      </w:pPr>
      <w:r>
        <w:rPr>
          <w:rFonts w:asciiTheme="minorHAnsi" w:hAnsiTheme="minorHAnsi"/>
          <w:szCs w:val="24"/>
        </w:rPr>
        <w:t xml:space="preserve">Nov. </w:t>
      </w:r>
      <w:r w:rsidR="00522642">
        <w:rPr>
          <w:rFonts w:asciiTheme="minorHAnsi" w:hAnsiTheme="minorHAnsi"/>
          <w:szCs w:val="24"/>
        </w:rPr>
        <w:t>3</w:t>
      </w:r>
      <w:r w:rsidR="00CE093C">
        <w:rPr>
          <w:rFonts w:asciiTheme="minorHAnsi" w:hAnsiTheme="minorHAnsi"/>
          <w:szCs w:val="24"/>
        </w:rPr>
        <w:tab/>
      </w:r>
      <w:r w:rsidR="00A33070" w:rsidRPr="00C34FC6">
        <w:rPr>
          <w:rFonts w:asciiTheme="minorHAnsi" w:hAnsiTheme="minorHAnsi"/>
          <w:szCs w:val="24"/>
        </w:rPr>
        <w:tab/>
      </w:r>
      <w:r w:rsidR="00DB6A8A" w:rsidRPr="00C34FC6">
        <w:rPr>
          <w:rFonts w:asciiTheme="minorHAnsi" w:hAnsiTheme="minorHAnsi"/>
          <w:b/>
          <w:szCs w:val="24"/>
        </w:rPr>
        <w:t>Epistemology</w:t>
      </w:r>
      <w:r w:rsidR="00766316" w:rsidRPr="00C34FC6">
        <w:rPr>
          <w:rFonts w:asciiTheme="minorHAnsi" w:hAnsiTheme="minorHAnsi"/>
          <w:b/>
          <w:szCs w:val="24"/>
        </w:rPr>
        <w:t>: What can we know?</w:t>
      </w:r>
      <w:r w:rsidR="00176DE2">
        <w:rPr>
          <w:rFonts w:asciiTheme="minorHAnsi" w:hAnsiTheme="minorHAnsi"/>
          <w:b/>
          <w:szCs w:val="24"/>
        </w:rPr>
        <w:t xml:space="preserve"> </w:t>
      </w:r>
    </w:p>
    <w:p w14:paraId="69C2FD5D" w14:textId="77777777" w:rsidR="00766316" w:rsidRPr="00C34FC6" w:rsidRDefault="00766316" w:rsidP="00766316">
      <w:pPr>
        <w:rPr>
          <w:rFonts w:asciiTheme="minorHAnsi" w:hAnsiTheme="minorHAnsi"/>
          <w:szCs w:val="24"/>
        </w:rPr>
      </w:pPr>
    </w:p>
    <w:p w14:paraId="787EC44E" w14:textId="188CEE66" w:rsidR="00766316" w:rsidRPr="00C34FC6" w:rsidRDefault="00DD47B2" w:rsidP="00DD47B2">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r w:rsidRPr="00C34FC6">
        <w:rPr>
          <w:rFonts w:asciiTheme="minorHAnsi" w:hAnsiTheme="minorHAnsi"/>
          <w:szCs w:val="24"/>
        </w:rPr>
        <w:tab/>
      </w:r>
      <w:r w:rsidR="00766316" w:rsidRPr="00C34FC6">
        <w:rPr>
          <w:rFonts w:asciiTheme="minorHAnsi" w:hAnsiTheme="minorHAnsi"/>
          <w:szCs w:val="24"/>
        </w:rPr>
        <w:t>Reiss</w:t>
      </w:r>
      <w:r w:rsidR="00092CF5">
        <w:rPr>
          <w:rFonts w:asciiTheme="minorHAnsi" w:hAnsiTheme="minorHAnsi"/>
          <w:szCs w:val="24"/>
        </w:rPr>
        <w:t>, Hans. “</w:t>
      </w:r>
      <w:r w:rsidR="00766316" w:rsidRPr="00C34FC6">
        <w:rPr>
          <w:rFonts w:asciiTheme="minorHAnsi" w:hAnsiTheme="minorHAnsi"/>
          <w:szCs w:val="24"/>
        </w:rPr>
        <w:t>Introduction</w:t>
      </w:r>
      <w:r w:rsidR="00092CF5">
        <w:rPr>
          <w:rFonts w:asciiTheme="minorHAnsi" w:hAnsiTheme="minorHAnsi"/>
          <w:szCs w:val="24"/>
        </w:rPr>
        <w:t xml:space="preserve">.” </w:t>
      </w:r>
      <w:r w:rsidR="005C7B97">
        <w:rPr>
          <w:rFonts w:asciiTheme="minorHAnsi" w:hAnsiTheme="minorHAnsi"/>
          <w:szCs w:val="24"/>
        </w:rPr>
        <w:t xml:space="preserve">In </w:t>
      </w:r>
      <w:r w:rsidR="00766316" w:rsidRPr="00C34FC6">
        <w:rPr>
          <w:rFonts w:asciiTheme="minorHAnsi" w:hAnsiTheme="minorHAnsi"/>
          <w:i/>
          <w:szCs w:val="24"/>
        </w:rPr>
        <w:t>Kan</w:t>
      </w:r>
      <w:r w:rsidR="005C7B97">
        <w:rPr>
          <w:rFonts w:asciiTheme="minorHAnsi" w:hAnsiTheme="minorHAnsi"/>
          <w:i/>
          <w:szCs w:val="24"/>
        </w:rPr>
        <w:t>t:</w:t>
      </w:r>
      <w:r w:rsidR="00766316" w:rsidRPr="00C34FC6">
        <w:rPr>
          <w:rFonts w:asciiTheme="minorHAnsi" w:hAnsiTheme="minorHAnsi"/>
          <w:i/>
          <w:szCs w:val="24"/>
        </w:rPr>
        <w:t xml:space="preserve"> Political Writings</w:t>
      </w:r>
      <w:r w:rsidR="00766316" w:rsidRPr="00C34FC6">
        <w:rPr>
          <w:rFonts w:asciiTheme="minorHAnsi" w:hAnsiTheme="minorHAnsi"/>
          <w:szCs w:val="24"/>
        </w:rPr>
        <w:t>.</w:t>
      </w:r>
      <w:r w:rsidR="00092CF5">
        <w:rPr>
          <w:rFonts w:asciiTheme="minorHAnsi" w:hAnsiTheme="minorHAnsi"/>
          <w:szCs w:val="24"/>
        </w:rPr>
        <w:t xml:space="preserve"> H Reiss, ed. Cambridge: Cambridge University Press</w:t>
      </w:r>
      <w:r w:rsidR="00C44527">
        <w:rPr>
          <w:rFonts w:asciiTheme="minorHAnsi" w:hAnsiTheme="minorHAnsi"/>
          <w:szCs w:val="24"/>
        </w:rPr>
        <w:t>, 1-40.</w:t>
      </w:r>
    </w:p>
    <w:p w14:paraId="323DD747" w14:textId="76E5DCB5" w:rsidR="00766316" w:rsidRPr="004873C9" w:rsidRDefault="00766316" w:rsidP="00DD47B2">
      <w:pPr>
        <w:ind w:left="2160" w:hanging="720"/>
        <w:rPr>
          <w:rFonts w:asciiTheme="minorHAnsi" w:hAnsiTheme="minorHAnsi"/>
          <w:b/>
          <w:bCs/>
          <w:szCs w:val="24"/>
        </w:rPr>
      </w:pPr>
      <w:r w:rsidRPr="00C34FC6">
        <w:rPr>
          <w:rFonts w:asciiTheme="minorHAnsi" w:hAnsiTheme="minorHAnsi"/>
          <w:szCs w:val="24"/>
        </w:rPr>
        <w:t>Kant,</w:t>
      </w:r>
      <w:r w:rsidR="004873C9">
        <w:rPr>
          <w:rFonts w:asciiTheme="minorHAnsi" w:hAnsiTheme="minorHAnsi"/>
          <w:szCs w:val="24"/>
        </w:rPr>
        <w:t xml:space="preserve"> Immanuel. 1949. </w:t>
      </w:r>
      <w:r w:rsidR="004873C9" w:rsidRPr="004873C9">
        <w:rPr>
          <w:rFonts w:asciiTheme="minorHAnsi" w:hAnsiTheme="minorHAnsi"/>
          <w:bCs/>
          <w:i/>
          <w:szCs w:val="24"/>
        </w:rPr>
        <w:t>The Philosophy of Kant: Immanuel Kant's Moral and Political Writings</w:t>
      </w:r>
      <w:r w:rsidR="004873C9">
        <w:rPr>
          <w:rFonts w:asciiTheme="minorHAnsi" w:hAnsiTheme="minorHAnsi"/>
          <w:bCs/>
          <w:szCs w:val="24"/>
        </w:rPr>
        <w:t xml:space="preserve">. Carl Friedrich, ed. New York: Modern Library. </w:t>
      </w:r>
      <w:r w:rsidRPr="00C34FC6">
        <w:rPr>
          <w:rFonts w:asciiTheme="minorHAnsi" w:hAnsiTheme="minorHAnsi"/>
          <w:szCs w:val="24"/>
        </w:rPr>
        <w:t>Selection from</w:t>
      </w:r>
      <w:r w:rsidR="004873C9">
        <w:rPr>
          <w:rFonts w:asciiTheme="minorHAnsi" w:hAnsiTheme="minorHAnsi"/>
          <w:szCs w:val="24"/>
        </w:rPr>
        <w:t xml:space="preserve"> introduction of</w:t>
      </w:r>
      <w:r w:rsidRPr="00C34FC6">
        <w:rPr>
          <w:rFonts w:asciiTheme="minorHAnsi" w:hAnsiTheme="minorHAnsi"/>
          <w:szCs w:val="24"/>
        </w:rPr>
        <w:t xml:space="preserve"> </w:t>
      </w:r>
      <w:r w:rsidRPr="00C34FC6">
        <w:rPr>
          <w:rFonts w:asciiTheme="minorHAnsi" w:hAnsiTheme="minorHAnsi"/>
          <w:i/>
          <w:szCs w:val="24"/>
        </w:rPr>
        <w:t>The Critique of Pure Reason</w:t>
      </w:r>
      <w:r w:rsidRPr="00C34FC6">
        <w:rPr>
          <w:rFonts w:asciiTheme="minorHAnsi" w:hAnsiTheme="minorHAnsi"/>
          <w:szCs w:val="24"/>
        </w:rPr>
        <w:t>, Introduct</w:t>
      </w:r>
      <w:r w:rsidR="005D1320" w:rsidRPr="00C34FC6">
        <w:rPr>
          <w:rFonts w:asciiTheme="minorHAnsi" w:hAnsiTheme="minorHAnsi"/>
          <w:szCs w:val="24"/>
        </w:rPr>
        <w:t>ion</w:t>
      </w:r>
      <w:r w:rsidR="004873C9">
        <w:rPr>
          <w:rFonts w:asciiTheme="minorHAnsi" w:hAnsiTheme="minorHAnsi"/>
          <w:szCs w:val="24"/>
        </w:rPr>
        <w:t>.</w:t>
      </w:r>
    </w:p>
    <w:p w14:paraId="09788AD9" w14:textId="5950FFCE" w:rsidR="00766316" w:rsidRPr="00B84B28" w:rsidRDefault="00DD47B2" w:rsidP="00DD47B2">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r w:rsidRPr="00C34FC6">
        <w:rPr>
          <w:rFonts w:asciiTheme="minorHAnsi" w:hAnsiTheme="minorHAnsi"/>
          <w:szCs w:val="24"/>
        </w:rPr>
        <w:tab/>
      </w:r>
      <w:r w:rsidR="004873C9" w:rsidRPr="00C34FC6">
        <w:rPr>
          <w:rFonts w:asciiTheme="minorHAnsi" w:hAnsiTheme="minorHAnsi"/>
          <w:szCs w:val="24"/>
        </w:rPr>
        <w:t>Kant,</w:t>
      </w:r>
      <w:r w:rsidR="004873C9">
        <w:rPr>
          <w:rFonts w:asciiTheme="minorHAnsi" w:hAnsiTheme="minorHAnsi"/>
          <w:szCs w:val="24"/>
        </w:rPr>
        <w:t xml:space="preserve"> Immanuel. </w:t>
      </w:r>
      <w:r w:rsidR="00766316" w:rsidRPr="00C34FC6">
        <w:rPr>
          <w:rFonts w:asciiTheme="minorHAnsi" w:hAnsiTheme="minorHAnsi"/>
          <w:szCs w:val="24"/>
        </w:rPr>
        <w:t xml:space="preserve"> </w:t>
      </w:r>
      <w:r w:rsidR="00B84B28">
        <w:rPr>
          <w:rFonts w:asciiTheme="minorHAnsi" w:hAnsiTheme="minorHAnsi"/>
          <w:szCs w:val="24"/>
        </w:rPr>
        <w:t xml:space="preserve">1991. </w:t>
      </w:r>
      <w:r w:rsidR="00766316" w:rsidRPr="00C34FC6">
        <w:rPr>
          <w:rFonts w:asciiTheme="minorHAnsi" w:hAnsiTheme="minorHAnsi"/>
          <w:szCs w:val="24"/>
        </w:rPr>
        <w:t>“What is Enlightenment?”</w:t>
      </w:r>
      <w:r w:rsidR="00B84B28">
        <w:rPr>
          <w:rFonts w:asciiTheme="minorHAnsi" w:hAnsiTheme="minorHAnsi"/>
          <w:szCs w:val="24"/>
        </w:rPr>
        <w:t xml:space="preserve"> In </w:t>
      </w:r>
      <w:r w:rsidR="00B84B28">
        <w:rPr>
          <w:rFonts w:asciiTheme="minorHAnsi" w:hAnsiTheme="minorHAnsi"/>
          <w:i/>
          <w:szCs w:val="24"/>
        </w:rPr>
        <w:t>Kant</w:t>
      </w:r>
      <w:r w:rsidR="005C7B97">
        <w:rPr>
          <w:rFonts w:asciiTheme="minorHAnsi" w:hAnsiTheme="minorHAnsi"/>
          <w:i/>
          <w:szCs w:val="24"/>
        </w:rPr>
        <w:t xml:space="preserve">: </w:t>
      </w:r>
      <w:r w:rsidR="00B84B28">
        <w:rPr>
          <w:rFonts w:asciiTheme="minorHAnsi" w:hAnsiTheme="minorHAnsi"/>
          <w:i/>
          <w:szCs w:val="24"/>
        </w:rPr>
        <w:t>Political Writings</w:t>
      </w:r>
      <w:r w:rsidR="00B84B28">
        <w:rPr>
          <w:rFonts w:asciiTheme="minorHAnsi" w:hAnsiTheme="minorHAnsi"/>
          <w:szCs w:val="24"/>
        </w:rPr>
        <w:t>. Hans Reiss, ed. Cambridge: Cambridge University Press</w:t>
      </w:r>
      <w:r w:rsidR="00C44527">
        <w:rPr>
          <w:rFonts w:asciiTheme="minorHAnsi" w:hAnsiTheme="minorHAnsi"/>
          <w:szCs w:val="24"/>
        </w:rPr>
        <w:t>, 54-60.</w:t>
      </w:r>
    </w:p>
    <w:p w14:paraId="70736851" w14:textId="417472B9" w:rsidR="002435E5" w:rsidRPr="00C34FC6" w:rsidRDefault="00C44527" w:rsidP="00C44527">
      <w:pPr>
        <w:tabs>
          <w:tab w:val="left" w:pos="-720"/>
          <w:tab w:val="left" w:pos="0"/>
          <w:tab w:val="left" w:pos="720"/>
          <w:tab w:val="left" w:pos="1440"/>
        </w:tabs>
        <w:suppressAutoHyphens/>
        <w:ind w:left="2160" w:hanging="2160"/>
        <w:rPr>
          <w:rFonts w:asciiTheme="minorHAnsi" w:hAnsiTheme="minorHAnsi"/>
          <w:szCs w:val="24"/>
        </w:rPr>
      </w:pPr>
      <w:r>
        <w:rPr>
          <w:rFonts w:asciiTheme="minorHAnsi" w:hAnsiTheme="minorHAnsi"/>
          <w:szCs w:val="24"/>
        </w:rPr>
        <w:tab/>
      </w:r>
      <w:r>
        <w:rPr>
          <w:rFonts w:asciiTheme="minorHAnsi" w:hAnsiTheme="minorHAnsi"/>
          <w:szCs w:val="24"/>
        </w:rPr>
        <w:tab/>
      </w:r>
      <w:r w:rsidR="004873C9" w:rsidRPr="00C34FC6">
        <w:rPr>
          <w:rFonts w:asciiTheme="minorHAnsi" w:hAnsiTheme="minorHAnsi"/>
          <w:szCs w:val="24"/>
        </w:rPr>
        <w:t>Kant,</w:t>
      </w:r>
      <w:r w:rsidR="004873C9">
        <w:rPr>
          <w:rFonts w:asciiTheme="minorHAnsi" w:hAnsiTheme="minorHAnsi"/>
          <w:szCs w:val="24"/>
        </w:rPr>
        <w:t xml:space="preserve"> Immanuel. </w:t>
      </w:r>
      <w:r w:rsidR="00041B51">
        <w:rPr>
          <w:rFonts w:asciiTheme="minorHAnsi" w:hAnsiTheme="minorHAnsi"/>
          <w:szCs w:val="24"/>
        </w:rPr>
        <w:t xml:space="preserve">1991. </w:t>
      </w:r>
      <w:r w:rsidR="00766316" w:rsidRPr="00C34FC6">
        <w:rPr>
          <w:rFonts w:asciiTheme="minorHAnsi" w:hAnsiTheme="minorHAnsi"/>
          <w:szCs w:val="24"/>
        </w:rPr>
        <w:t>“What is Orientation in Thinking?”</w:t>
      </w:r>
      <w:r>
        <w:rPr>
          <w:rFonts w:asciiTheme="minorHAnsi" w:hAnsiTheme="minorHAnsi"/>
          <w:szCs w:val="24"/>
        </w:rPr>
        <w:t xml:space="preserve"> In </w:t>
      </w:r>
      <w:r w:rsidRPr="005C7B97">
        <w:rPr>
          <w:rFonts w:asciiTheme="minorHAnsi" w:hAnsiTheme="minorHAnsi"/>
          <w:i/>
          <w:szCs w:val="24"/>
        </w:rPr>
        <w:t>Kant</w:t>
      </w:r>
      <w:r w:rsidR="005C7B97" w:rsidRPr="005C7B97">
        <w:rPr>
          <w:rFonts w:asciiTheme="minorHAnsi" w:hAnsiTheme="minorHAnsi"/>
          <w:i/>
          <w:szCs w:val="24"/>
        </w:rPr>
        <w:t>:</w:t>
      </w:r>
      <w:r w:rsidRPr="005C7B97">
        <w:rPr>
          <w:rFonts w:asciiTheme="minorHAnsi" w:hAnsiTheme="minorHAnsi"/>
          <w:i/>
          <w:szCs w:val="24"/>
        </w:rPr>
        <w:t xml:space="preserve"> Political Writings.</w:t>
      </w:r>
      <w:r>
        <w:rPr>
          <w:rFonts w:asciiTheme="minorHAnsi" w:hAnsiTheme="minorHAnsi"/>
          <w:szCs w:val="24"/>
        </w:rPr>
        <w:t xml:space="preserve"> Hans Reiss, ed. Cambridge: Cambridge University Press 235-249.</w:t>
      </w:r>
    </w:p>
    <w:p w14:paraId="1675E231" w14:textId="77777777" w:rsidR="009A3626" w:rsidRPr="00C34FC6" w:rsidRDefault="009A3626" w:rsidP="00AC31FC">
      <w:pPr>
        <w:ind w:left="2160" w:hanging="720"/>
        <w:rPr>
          <w:rFonts w:asciiTheme="minorHAnsi" w:hAnsiTheme="minorHAnsi"/>
          <w:szCs w:val="24"/>
        </w:rPr>
      </w:pPr>
    </w:p>
    <w:p w14:paraId="43732188" w14:textId="77777777" w:rsidR="009A3626" w:rsidRPr="00C34FC6" w:rsidRDefault="009A3626" w:rsidP="00AC31FC">
      <w:pPr>
        <w:ind w:left="2160" w:hanging="720"/>
        <w:rPr>
          <w:rFonts w:asciiTheme="minorHAnsi" w:hAnsiTheme="minorHAnsi"/>
          <w:b/>
          <w:szCs w:val="24"/>
        </w:rPr>
      </w:pPr>
      <w:r w:rsidRPr="00C34FC6">
        <w:rPr>
          <w:rFonts w:asciiTheme="minorHAnsi" w:hAnsiTheme="minorHAnsi"/>
          <w:b/>
          <w:szCs w:val="24"/>
        </w:rPr>
        <w:t>Suggested:</w:t>
      </w:r>
    </w:p>
    <w:p w14:paraId="32DA2CEF" w14:textId="77777777" w:rsidR="009A3626" w:rsidRPr="00C34FC6" w:rsidRDefault="009A3626" w:rsidP="00AC31FC">
      <w:pPr>
        <w:ind w:left="2160" w:hanging="720"/>
        <w:rPr>
          <w:rFonts w:asciiTheme="minorHAnsi" w:hAnsiTheme="minorHAnsi"/>
          <w:szCs w:val="24"/>
        </w:rPr>
      </w:pPr>
    </w:p>
    <w:p w14:paraId="76FA8E15" w14:textId="65809650" w:rsidR="00AC31FC" w:rsidRPr="009C03E0" w:rsidRDefault="00766316" w:rsidP="00AC31FC">
      <w:pPr>
        <w:ind w:left="2160" w:hanging="720"/>
        <w:rPr>
          <w:rFonts w:asciiTheme="minorHAnsi" w:hAnsiTheme="minorHAnsi"/>
          <w:szCs w:val="24"/>
        </w:rPr>
      </w:pPr>
      <w:r w:rsidRPr="00C34FC6">
        <w:rPr>
          <w:rFonts w:asciiTheme="minorHAnsi" w:hAnsiTheme="minorHAnsi"/>
          <w:szCs w:val="24"/>
        </w:rPr>
        <w:t>Arendt,</w:t>
      </w:r>
      <w:r w:rsidR="00D31B89">
        <w:rPr>
          <w:rFonts w:asciiTheme="minorHAnsi" w:hAnsiTheme="minorHAnsi"/>
          <w:szCs w:val="24"/>
        </w:rPr>
        <w:t xml:space="preserve"> </w:t>
      </w:r>
      <w:r w:rsidR="00D31B89" w:rsidRPr="00C34FC6">
        <w:rPr>
          <w:rFonts w:asciiTheme="minorHAnsi" w:hAnsiTheme="minorHAnsi"/>
          <w:szCs w:val="24"/>
        </w:rPr>
        <w:t>Hannah</w:t>
      </w:r>
      <w:r w:rsidR="00D31B89">
        <w:rPr>
          <w:rFonts w:asciiTheme="minorHAnsi" w:hAnsiTheme="minorHAnsi"/>
          <w:szCs w:val="24"/>
        </w:rPr>
        <w:t>.</w:t>
      </w:r>
      <w:r w:rsidR="004F57FF">
        <w:rPr>
          <w:rFonts w:asciiTheme="minorHAnsi" w:hAnsiTheme="minorHAnsi"/>
          <w:szCs w:val="24"/>
        </w:rPr>
        <w:t xml:space="preserve"> 2006.</w:t>
      </w:r>
      <w:r w:rsidRPr="00C34FC6">
        <w:rPr>
          <w:rFonts w:asciiTheme="minorHAnsi" w:hAnsiTheme="minorHAnsi"/>
          <w:szCs w:val="24"/>
        </w:rPr>
        <w:t xml:space="preserve"> “Truth and Politics</w:t>
      </w:r>
      <w:r w:rsidR="009C03E0">
        <w:rPr>
          <w:rFonts w:asciiTheme="minorHAnsi" w:hAnsiTheme="minorHAnsi"/>
          <w:szCs w:val="24"/>
        </w:rPr>
        <w:t>.</w:t>
      </w:r>
      <w:r w:rsidRPr="00C34FC6">
        <w:rPr>
          <w:rFonts w:asciiTheme="minorHAnsi" w:hAnsiTheme="minorHAnsi"/>
          <w:szCs w:val="24"/>
        </w:rPr>
        <w:t>”</w:t>
      </w:r>
      <w:r w:rsidR="00A72329" w:rsidRPr="00C34FC6">
        <w:rPr>
          <w:rFonts w:asciiTheme="minorHAnsi" w:hAnsiTheme="minorHAnsi"/>
          <w:szCs w:val="24"/>
        </w:rPr>
        <w:t xml:space="preserve"> </w:t>
      </w:r>
      <w:r w:rsidR="009C03E0">
        <w:rPr>
          <w:rFonts w:asciiTheme="minorHAnsi" w:hAnsiTheme="minorHAnsi"/>
          <w:szCs w:val="24"/>
        </w:rPr>
        <w:t>I</w:t>
      </w:r>
      <w:r w:rsidR="00A72329" w:rsidRPr="00C34FC6">
        <w:rPr>
          <w:rFonts w:asciiTheme="minorHAnsi" w:hAnsiTheme="minorHAnsi"/>
          <w:szCs w:val="24"/>
        </w:rPr>
        <w:t xml:space="preserve">n </w:t>
      </w:r>
      <w:r w:rsidR="00A72329" w:rsidRPr="00C34FC6">
        <w:rPr>
          <w:rFonts w:asciiTheme="minorHAnsi" w:hAnsiTheme="minorHAnsi"/>
          <w:i/>
          <w:szCs w:val="24"/>
        </w:rPr>
        <w:t>Between Past and Future</w:t>
      </w:r>
      <w:r w:rsidR="00A72329" w:rsidRPr="00C34FC6">
        <w:rPr>
          <w:rFonts w:asciiTheme="minorHAnsi" w:hAnsiTheme="minorHAnsi"/>
          <w:szCs w:val="24"/>
        </w:rPr>
        <w:t>.</w:t>
      </w:r>
      <w:r w:rsidRPr="00C34FC6">
        <w:rPr>
          <w:rFonts w:asciiTheme="minorHAnsi" w:hAnsiTheme="minorHAnsi"/>
          <w:szCs w:val="24"/>
        </w:rPr>
        <w:t xml:space="preserve"> </w:t>
      </w:r>
      <w:r w:rsidR="00F51F39">
        <w:rPr>
          <w:rFonts w:asciiTheme="minorHAnsi" w:hAnsiTheme="minorHAnsi"/>
          <w:b/>
          <w:szCs w:val="24"/>
        </w:rPr>
        <w:t xml:space="preserve"> </w:t>
      </w:r>
      <w:r w:rsidR="009C03E0" w:rsidRPr="009C03E0">
        <w:rPr>
          <w:rFonts w:asciiTheme="minorHAnsi" w:hAnsiTheme="minorHAnsi"/>
          <w:szCs w:val="24"/>
        </w:rPr>
        <w:t>Middlesex: Penguin</w:t>
      </w:r>
      <w:r w:rsidR="00F1131D">
        <w:rPr>
          <w:rFonts w:asciiTheme="minorHAnsi" w:hAnsiTheme="minorHAnsi"/>
          <w:szCs w:val="24"/>
        </w:rPr>
        <w:t xml:space="preserve"> Classics, 223-259.</w:t>
      </w:r>
    </w:p>
    <w:p w14:paraId="0529C3DA" w14:textId="52A8F265" w:rsidR="00AC31FC" w:rsidRPr="00C34FC6" w:rsidRDefault="00AC31FC" w:rsidP="008A4C59">
      <w:pPr>
        <w:ind w:left="2160" w:hanging="720"/>
        <w:rPr>
          <w:rFonts w:asciiTheme="minorHAnsi" w:hAnsiTheme="minorHAnsi"/>
          <w:szCs w:val="24"/>
        </w:rPr>
      </w:pPr>
      <w:r w:rsidRPr="00C34FC6">
        <w:rPr>
          <w:rFonts w:asciiTheme="minorHAnsi" w:hAnsiTheme="minorHAnsi"/>
          <w:szCs w:val="24"/>
        </w:rPr>
        <w:t xml:space="preserve">Foucault, </w:t>
      </w:r>
      <w:r w:rsidR="00F1131D" w:rsidRPr="00C34FC6">
        <w:rPr>
          <w:rFonts w:asciiTheme="minorHAnsi" w:hAnsiTheme="minorHAnsi"/>
          <w:szCs w:val="24"/>
        </w:rPr>
        <w:t>Michel</w:t>
      </w:r>
      <w:r w:rsidR="00F1131D">
        <w:rPr>
          <w:rFonts w:asciiTheme="minorHAnsi" w:hAnsiTheme="minorHAnsi"/>
          <w:szCs w:val="24"/>
        </w:rPr>
        <w:t xml:space="preserve">. 1986. </w:t>
      </w:r>
      <w:r w:rsidRPr="00C34FC6">
        <w:rPr>
          <w:rFonts w:asciiTheme="minorHAnsi" w:hAnsiTheme="minorHAnsi"/>
          <w:szCs w:val="24"/>
        </w:rPr>
        <w:t>“</w:t>
      </w:r>
      <w:r w:rsidR="00A72329" w:rsidRPr="00C34FC6">
        <w:rPr>
          <w:rFonts w:asciiTheme="minorHAnsi" w:hAnsiTheme="minorHAnsi"/>
          <w:szCs w:val="24"/>
        </w:rPr>
        <w:t>Kant on Enlightenment and Revolution.</w:t>
      </w:r>
      <w:r w:rsidRPr="00C34FC6">
        <w:rPr>
          <w:rFonts w:asciiTheme="minorHAnsi" w:hAnsiTheme="minorHAnsi"/>
          <w:szCs w:val="24"/>
        </w:rPr>
        <w:t>”</w:t>
      </w:r>
      <w:r w:rsidR="00744DF9" w:rsidRPr="00C34FC6">
        <w:rPr>
          <w:rFonts w:asciiTheme="minorHAnsi" w:hAnsiTheme="minorHAnsi"/>
          <w:szCs w:val="24"/>
        </w:rPr>
        <w:t xml:space="preserve"> </w:t>
      </w:r>
      <w:r w:rsidR="00A72329" w:rsidRPr="00C34FC6">
        <w:rPr>
          <w:rFonts w:asciiTheme="minorHAnsi" w:hAnsiTheme="minorHAnsi"/>
          <w:i/>
          <w:szCs w:val="24"/>
        </w:rPr>
        <w:t>Economy and Society</w:t>
      </w:r>
      <w:r w:rsidR="00B22EBF">
        <w:rPr>
          <w:rFonts w:asciiTheme="minorHAnsi" w:hAnsiTheme="minorHAnsi"/>
          <w:szCs w:val="24"/>
        </w:rPr>
        <w:t xml:space="preserve"> 15</w:t>
      </w:r>
      <w:r w:rsidR="00F1131D">
        <w:rPr>
          <w:rFonts w:asciiTheme="minorHAnsi" w:hAnsiTheme="minorHAnsi"/>
          <w:szCs w:val="24"/>
        </w:rPr>
        <w:t>:1, 88-96.</w:t>
      </w:r>
      <w:r w:rsidR="00A72329" w:rsidRPr="00C34FC6">
        <w:rPr>
          <w:rFonts w:asciiTheme="minorHAnsi" w:hAnsiTheme="minorHAnsi"/>
          <w:szCs w:val="24"/>
        </w:rPr>
        <w:t xml:space="preserve"> </w:t>
      </w:r>
      <w:r w:rsidR="00744DF9" w:rsidRPr="00C34FC6">
        <w:rPr>
          <w:rFonts w:asciiTheme="minorHAnsi" w:hAnsiTheme="minorHAnsi"/>
          <w:b/>
          <w:szCs w:val="24"/>
        </w:rPr>
        <w:t>OL</w:t>
      </w:r>
    </w:p>
    <w:p w14:paraId="2E4B3E5D" w14:textId="77777777" w:rsidR="00AA281E" w:rsidRPr="00C34FC6" w:rsidRDefault="00AA281E" w:rsidP="00AA281E">
      <w:pPr>
        <w:rPr>
          <w:rFonts w:asciiTheme="minorHAnsi" w:hAnsiTheme="minorHAnsi"/>
          <w:szCs w:val="24"/>
        </w:rPr>
      </w:pPr>
    </w:p>
    <w:p w14:paraId="4AEBFF7B" w14:textId="6B912BDF" w:rsidR="001659FF" w:rsidRDefault="003F6DD3" w:rsidP="00EB3BCA">
      <w:pPr>
        <w:rPr>
          <w:rFonts w:asciiTheme="minorHAnsi" w:hAnsiTheme="minorHAnsi"/>
          <w:b/>
          <w:szCs w:val="24"/>
        </w:rPr>
      </w:pPr>
      <w:r w:rsidRPr="00C34FC6">
        <w:rPr>
          <w:rFonts w:asciiTheme="minorHAnsi" w:hAnsiTheme="minorHAnsi"/>
          <w:szCs w:val="24"/>
        </w:rPr>
        <w:tab/>
      </w:r>
      <w:r w:rsidRPr="00C34FC6">
        <w:rPr>
          <w:rFonts w:asciiTheme="minorHAnsi" w:hAnsiTheme="minorHAnsi"/>
          <w:szCs w:val="24"/>
        </w:rPr>
        <w:tab/>
      </w:r>
      <w:r w:rsidRPr="00C34FC6">
        <w:rPr>
          <w:rFonts w:asciiTheme="minorHAnsi" w:hAnsiTheme="minorHAnsi"/>
          <w:b/>
          <w:szCs w:val="24"/>
        </w:rPr>
        <w:t>**</w:t>
      </w:r>
      <w:proofErr w:type="gramStart"/>
      <w:r w:rsidRPr="00C34FC6">
        <w:rPr>
          <w:rFonts w:asciiTheme="minorHAnsi" w:hAnsiTheme="minorHAnsi"/>
          <w:b/>
          <w:szCs w:val="24"/>
        </w:rPr>
        <w:t>*  First</w:t>
      </w:r>
      <w:proofErr w:type="gramEnd"/>
      <w:r w:rsidRPr="00C34FC6">
        <w:rPr>
          <w:rFonts w:asciiTheme="minorHAnsi" w:hAnsiTheme="minorHAnsi"/>
          <w:b/>
          <w:szCs w:val="24"/>
        </w:rPr>
        <w:t xml:space="preserve"> paper due ***</w:t>
      </w:r>
    </w:p>
    <w:p w14:paraId="4BAA8FF7" w14:textId="77777777" w:rsidR="0095413D" w:rsidRPr="0095413D" w:rsidRDefault="0095413D" w:rsidP="00EB3BCA">
      <w:pPr>
        <w:rPr>
          <w:rFonts w:asciiTheme="minorHAnsi" w:hAnsiTheme="minorHAnsi"/>
          <w:b/>
          <w:szCs w:val="24"/>
        </w:rPr>
      </w:pPr>
    </w:p>
    <w:p w14:paraId="5AB4EAEC" w14:textId="77777777" w:rsidR="00290C86" w:rsidRPr="00C34FC6" w:rsidRDefault="00290C86" w:rsidP="00290C86">
      <w:pPr>
        <w:rPr>
          <w:rFonts w:asciiTheme="minorHAnsi" w:hAnsiTheme="minorHAnsi"/>
          <w:szCs w:val="24"/>
        </w:rPr>
      </w:pPr>
    </w:p>
    <w:p w14:paraId="69A54662" w14:textId="66C3F387" w:rsidR="00766316" w:rsidRPr="00C34FC6" w:rsidRDefault="00BB1742" w:rsidP="00290C86">
      <w:pPr>
        <w:rPr>
          <w:rFonts w:asciiTheme="minorHAnsi" w:hAnsiTheme="minorHAnsi"/>
          <w:szCs w:val="24"/>
        </w:rPr>
      </w:pPr>
      <w:r>
        <w:rPr>
          <w:rFonts w:asciiTheme="minorHAnsi" w:hAnsiTheme="minorHAnsi"/>
          <w:szCs w:val="24"/>
        </w:rPr>
        <w:lastRenderedPageBreak/>
        <w:t xml:space="preserve">Nov. </w:t>
      </w:r>
      <w:r w:rsidR="00522642">
        <w:rPr>
          <w:rFonts w:asciiTheme="minorHAnsi" w:hAnsiTheme="minorHAnsi"/>
          <w:szCs w:val="24"/>
        </w:rPr>
        <w:t>10</w:t>
      </w:r>
      <w:r w:rsidR="00EB3BCA" w:rsidRPr="00C34FC6">
        <w:rPr>
          <w:rFonts w:asciiTheme="minorHAnsi" w:hAnsiTheme="minorHAnsi"/>
          <w:szCs w:val="24"/>
        </w:rPr>
        <w:tab/>
      </w:r>
      <w:r w:rsidR="00DB6A8A" w:rsidRPr="00C34FC6">
        <w:rPr>
          <w:rFonts w:asciiTheme="minorHAnsi" w:hAnsiTheme="minorHAnsi"/>
          <w:b/>
          <w:szCs w:val="24"/>
        </w:rPr>
        <w:t>Epistemology</w:t>
      </w:r>
      <w:r w:rsidR="00766316" w:rsidRPr="00C34FC6">
        <w:rPr>
          <w:rFonts w:asciiTheme="minorHAnsi" w:hAnsiTheme="minorHAnsi"/>
          <w:b/>
          <w:szCs w:val="24"/>
        </w:rPr>
        <w:t xml:space="preserve">: </w:t>
      </w:r>
      <w:r w:rsidR="00EB0100" w:rsidRPr="00C34FC6">
        <w:rPr>
          <w:rFonts w:asciiTheme="minorHAnsi" w:hAnsiTheme="minorHAnsi"/>
          <w:b/>
          <w:szCs w:val="24"/>
        </w:rPr>
        <w:t>Post-metaphysical thinking</w:t>
      </w:r>
      <w:r>
        <w:rPr>
          <w:rFonts w:asciiTheme="minorHAnsi" w:hAnsiTheme="minorHAnsi"/>
          <w:b/>
          <w:szCs w:val="24"/>
        </w:rPr>
        <w:t xml:space="preserve"> (reschedule)</w:t>
      </w:r>
    </w:p>
    <w:p w14:paraId="048A17F7" w14:textId="77777777" w:rsidR="00766316" w:rsidRPr="00C34FC6" w:rsidRDefault="00766316" w:rsidP="00766316">
      <w:pPr>
        <w:rPr>
          <w:rFonts w:asciiTheme="minorHAnsi" w:hAnsiTheme="minorHAnsi"/>
          <w:szCs w:val="24"/>
        </w:rPr>
      </w:pPr>
    </w:p>
    <w:p w14:paraId="40C60398" w14:textId="7BC07A83" w:rsidR="00766316" w:rsidRPr="00041B51" w:rsidRDefault="00766316" w:rsidP="00041B51">
      <w:pPr>
        <w:ind w:left="2160" w:hanging="720"/>
        <w:rPr>
          <w:rFonts w:asciiTheme="minorHAnsi" w:hAnsiTheme="minorHAnsi"/>
          <w:szCs w:val="24"/>
        </w:rPr>
      </w:pPr>
      <w:r w:rsidRPr="00C34FC6">
        <w:rPr>
          <w:rFonts w:asciiTheme="minorHAnsi" w:hAnsiTheme="minorHAnsi"/>
          <w:szCs w:val="24"/>
        </w:rPr>
        <w:t xml:space="preserve">Habermas, </w:t>
      </w:r>
      <w:r w:rsidR="00041B51" w:rsidRPr="00C34FC6">
        <w:rPr>
          <w:rFonts w:asciiTheme="minorHAnsi" w:hAnsiTheme="minorHAnsi"/>
          <w:szCs w:val="24"/>
        </w:rPr>
        <w:t xml:space="preserve">Jürgen </w:t>
      </w:r>
      <w:r w:rsidRPr="00C34FC6">
        <w:rPr>
          <w:rFonts w:asciiTheme="minorHAnsi" w:hAnsiTheme="minorHAnsi"/>
          <w:szCs w:val="24"/>
        </w:rPr>
        <w:t>“What is Universal Pragmatics?”</w:t>
      </w:r>
      <w:r w:rsidR="00A72329" w:rsidRPr="00C34FC6">
        <w:rPr>
          <w:rFonts w:asciiTheme="minorHAnsi" w:hAnsiTheme="minorHAnsi"/>
          <w:szCs w:val="24"/>
        </w:rPr>
        <w:t xml:space="preserve"> </w:t>
      </w:r>
      <w:r w:rsidR="00041B51" w:rsidRPr="00041B51">
        <w:rPr>
          <w:rFonts w:asciiTheme="minorHAnsi" w:hAnsiTheme="minorHAnsi"/>
          <w:szCs w:val="24"/>
        </w:rPr>
        <w:t xml:space="preserve">In </w:t>
      </w:r>
      <w:r w:rsidR="00041B51" w:rsidRPr="00041B51">
        <w:rPr>
          <w:rFonts w:asciiTheme="minorHAnsi" w:hAnsiTheme="minorHAnsi"/>
          <w:i/>
          <w:szCs w:val="24"/>
        </w:rPr>
        <w:t>Communication and the Evolution of Society</w:t>
      </w:r>
      <w:r w:rsidR="00041B51">
        <w:rPr>
          <w:rFonts w:asciiTheme="minorHAnsi" w:hAnsiTheme="minorHAnsi"/>
          <w:szCs w:val="24"/>
        </w:rPr>
        <w:t>. Boston: Beacon Press, 1-68.</w:t>
      </w:r>
    </w:p>
    <w:p w14:paraId="0BB250D0" w14:textId="1CE0B0D0" w:rsidR="00EB0100" w:rsidRDefault="00766316" w:rsidP="00AD1B95">
      <w:pPr>
        <w:ind w:left="2160" w:hanging="720"/>
        <w:rPr>
          <w:rFonts w:asciiTheme="minorHAnsi" w:hAnsiTheme="minorHAnsi"/>
          <w:szCs w:val="24"/>
        </w:rPr>
      </w:pPr>
      <w:r w:rsidRPr="00C34FC6">
        <w:rPr>
          <w:rFonts w:asciiTheme="minorHAnsi" w:hAnsiTheme="minorHAnsi"/>
          <w:szCs w:val="24"/>
        </w:rPr>
        <w:t>Thomas McCarthy, “On the Pragmatics of Communicative Reason</w:t>
      </w:r>
      <w:r w:rsidR="00041B51">
        <w:rPr>
          <w:rFonts w:asciiTheme="minorHAnsi" w:hAnsiTheme="minorHAnsi"/>
          <w:szCs w:val="24"/>
        </w:rPr>
        <w:t>.</w:t>
      </w:r>
      <w:r w:rsidRPr="00C34FC6">
        <w:rPr>
          <w:rFonts w:asciiTheme="minorHAnsi" w:hAnsiTheme="minorHAnsi"/>
          <w:szCs w:val="24"/>
        </w:rPr>
        <w:t>”</w:t>
      </w:r>
      <w:r w:rsidR="00667EA2" w:rsidRPr="00C34FC6">
        <w:rPr>
          <w:rFonts w:asciiTheme="minorHAnsi" w:hAnsiTheme="minorHAnsi"/>
          <w:szCs w:val="24"/>
        </w:rPr>
        <w:t xml:space="preserve"> </w:t>
      </w:r>
      <w:r w:rsidR="00041B51">
        <w:rPr>
          <w:rFonts w:asciiTheme="minorHAnsi" w:hAnsiTheme="minorHAnsi"/>
          <w:szCs w:val="24"/>
        </w:rPr>
        <w:t>I</w:t>
      </w:r>
      <w:r w:rsidR="00667EA2" w:rsidRPr="00C34FC6">
        <w:rPr>
          <w:rFonts w:asciiTheme="minorHAnsi" w:hAnsiTheme="minorHAnsi"/>
          <w:szCs w:val="24"/>
        </w:rPr>
        <w:t>n</w:t>
      </w:r>
      <w:r w:rsidR="00041B51">
        <w:rPr>
          <w:rFonts w:asciiTheme="minorHAnsi" w:hAnsiTheme="minorHAnsi"/>
          <w:szCs w:val="24"/>
        </w:rPr>
        <w:t xml:space="preserve"> </w:t>
      </w:r>
      <w:r w:rsidR="00041B51" w:rsidRPr="00C34FC6">
        <w:rPr>
          <w:rFonts w:asciiTheme="minorHAnsi" w:hAnsiTheme="minorHAnsi"/>
          <w:i/>
          <w:szCs w:val="24"/>
        </w:rPr>
        <w:t>Critical Theory</w:t>
      </w:r>
      <w:r w:rsidR="00041B51">
        <w:rPr>
          <w:rFonts w:asciiTheme="minorHAnsi" w:hAnsiTheme="minorHAnsi"/>
          <w:szCs w:val="24"/>
        </w:rPr>
        <w:t xml:space="preserve">. By David </w:t>
      </w:r>
      <w:proofErr w:type="spellStart"/>
      <w:r w:rsidR="00041B51">
        <w:rPr>
          <w:rFonts w:asciiTheme="minorHAnsi" w:hAnsiTheme="minorHAnsi"/>
          <w:szCs w:val="24"/>
        </w:rPr>
        <w:t>Couzens</w:t>
      </w:r>
      <w:proofErr w:type="spellEnd"/>
      <w:r w:rsidR="00041B51">
        <w:rPr>
          <w:rFonts w:asciiTheme="minorHAnsi" w:hAnsiTheme="minorHAnsi"/>
          <w:szCs w:val="24"/>
        </w:rPr>
        <w:t xml:space="preserve"> </w:t>
      </w:r>
      <w:r w:rsidR="00667EA2" w:rsidRPr="00C34FC6">
        <w:rPr>
          <w:rFonts w:asciiTheme="minorHAnsi" w:hAnsiTheme="minorHAnsi"/>
          <w:szCs w:val="24"/>
        </w:rPr>
        <w:t xml:space="preserve">Hoy and </w:t>
      </w:r>
      <w:r w:rsidR="00041B51">
        <w:rPr>
          <w:rFonts w:asciiTheme="minorHAnsi" w:hAnsiTheme="minorHAnsi"/>
          <w:szCs w:val="24"/>
        </w:rPr>
        <w:t xml:space="preserve">Thomas </w:t>
      </w:r>
      <w:r w:rsidR="00667EA2" w:rsidRPr="00C34FC6">
        <w:rPr>
          <w:rFonts w:asciiTheme="minorHAnsi" w:hAnsiTheme="minorHAnsi"/>
          <w:szCs w:val="24"/>
        </w:rPr>
        <w:t xml:space="preserve">McCarthy. </w:t>
      </w:r>
      <w:r w:rsidR="00041B51">
        <w:rPr>
          <w:rFonts w:asciiTheme="minorHAnsi" w:hAnsiTheme="minorHAnsi"/>
          <w:szCs w:val="24"/>
        </w:rPr>
        <w:t xml:space="preserve"> Oxford: Blackwell,</w:t>
      </w:r>
      <w:r w:rsidR="00F51F39" w:rsidRPr="00041B51">
        <w:rPr>
          <w:rFonts w:asciiTheme="minorHAnsi" w:hAnsiTheme="minorHAnsi"/>
          <w:szCs w:val="24"/>
        </w:rPr>
        <w:t xml:space="preserve"> </w:t>
      </w:r>
      <w:r w:rsidR="00041B51" w:rsidRPr="00041B51">
        <w:rPr>
          <w:rFonts w:asciiTheme="minorHAnsi" w:hAnsiTheme="minorHAnsi"/>
          <w:szCs w:val="24"/>
        </w:rPr>
        <w:t>63-99.</w:t>
      </w:r>
    </w:p>
    <w:p w14:paraId="086C16B8" w14:textId="77777777" w:rsidR="00AD1B95" w:rsidRPr="00C34FC6" w:rsidRDefault="00AD1B95" w:rsidP="00AD1B95">
      <w:pPr>
        <w:ind w:left="2160" w:hanging="720"/>
        <w:rPr>
          <w:rFonts w:asciiTheme="minorHAnsi" w:hAnsiTheme="minorHAnsi"/>
          <w:szCs w:val="24"/>
        </w:rPr>
      </w:pPr>
    </w:p>
    <w:p w14:paraId="52D2E718" w14:textId="77777777" w:rsidR="00605B6D" w:rsidRPr="00C34FC6" w:rsidRDefault="00605B6D" w:rsidP="00605B6D">
      <w:pPr>
        <w:ind w:left="1440"/>
        <w:rPr>
          <w:rFonts w:asciiTheme="minorHAnsi" w:hAnsiTheme="minorHAnsi"/>
          <w:b/>
          <w:szCs w:val="24"/>
        </w:rPr>
      </w:pPr>
      <w:r w:rsidRPr="00C34FC6">
        <w:rPr>
          <w:rFonts w:asciiTheme="minorHAnsi" w:hAnsiTheme="minorHAnsi"/>
          <w:b/>
          <w:szCs w:val="24"/>
        </w:rPr>
        <w:t>Suggested:</w:t>
      </w:r>
    </w:p>
    <w:p w14:paraId="7FF87202" w14:textId="77777777" w:rsidR="005C51BD" w:rsidRPr="00C34FC6" w:rsidRDefault="005C51BD" w:rsidP="00605B6D">
      <w:pPr>
        <w:ind w:left="1440"/>
        <w:rPr>
          <w:rFonts w:asciiTheme="minorHAnsi" w:hAnsiTheme="minorHAnsi"/>
          <w:b/>
          <w:szCs w:val="24"/>
        </w:rPr>
      </w:pPr>
    </w:p>
    <w:p w14:paraId="793AC550" w14:textId="4C7F4FC4" w:rsidR="00EB0100" w:rsidRDefault="00EB0100" w:rsidP="00EB0100">
      <w:pPr>
        <w:ind w:left="2160" w:hanging="720"/>
        <w:rPr>
          <w:rFonts w:asciiTheme="minorHAnsi" w:hAnsiTheme="minorHAnsi"/>
          <w:b/>
          <w:szCs w:val="24"/>
        </w:rPr>
      </w:pPr>
      <w:r w:rsidRPr="00C34FC6">
        <w:rPr>
          <w:rFonts w:asciiTheme="minorHAnsi" w:hAnsiTheme="minorHAnsi"/>
          <w:szCs w:val="24"/>
        </w:rPr>
        <w:t xml:space="preserve">Chantal </w:t>
      </w:r>
      <w:proofErr w:type="spellStart"/>
      <w:r w:rsidRPr="00C34FC6">
        <w:rPr>
          <w:rFonts w:asciiTheme="minorHAnsi" w:hAnsiTheme="minorHAnsi"/>
          <w:szCs w:val="24"/>
        </w:rPr>
        <w:t>Mouffe</w:t>
      </w:r>
      <w:proofErr w:type="spellEnd"/>
      <w:r w:rsidRPr="00C34FC6">
        <w:rPr>
          <w:rFonts w:asciiTheme="minorHAnsi" w:hAnsiTheme="minorHAnsi"/>
          <w:szCs w:val="24"/>
        </w:rPr>
        <w:t>, “Democracy, Power and the ‘Political’</w:t>
      </w:r>
      <w:r w:rsidR="00041B51">
        <w:rPr>
          <w:rFonts w:asciiTheme="minorHAnsi" w:hAnsiTheme="minorHAnsi"/>
          <w:szCs w:val="24"/>
        </w:rPr>
        <w:t>.</w:t>
      </w:r>
      <w:r w:rsidRPr="00C34FC6">
        <w:rPr>
          <w:rFonts w:asciiTheme="minorHAnsi" w:hAnsiTheme="minorHAnsi"/>
          <w:szCs w:val="24"/>
        </w:rPr>
        <w:t xml:space="preserve">” </w:t>
      </w:r>
      <w:r w:rsidR="00041B51">
        <w:rPr>
          <w:rFonts w:asciiTheme="minorHAnsi" w:hAnsiTheme="minorHAnsi"/>
          <w:szCs w:val="24"/>
        </w:rPr>
        <w:t>I</w:t>
      </w:r>
      <w:r w:rsidRPr="00C34FC6">
        <w:rPr>
          <w:rFonts w:asciiTheme="minorHAnsi" w:hAnsiTheme="minorHAnsi"/>
          <w:szCs w:val="24"/>
        </w:rPr>
        <w:t xml:space="preserve">n </w:t>
      </w:r>
      <w:r w:rsidRPr="00C34FC6">
        <w:rPr>
          <w:rFonts w:asciiTheme="minorHAnsi" w:hAnsiTheme="minorHAnsi"/>
          <w:i/>
          <w:szCs w:val="24"/>
        </w:rPr>
        <w:t>Democracy and Difference</w:t>
      </w:r>
      <w:r w:rsidR="00041B51">
        <w:rPr>
          <w:rFonts w:asciiTheme="minorHAnsi" w:hAnsiTheme="minorHAnsi"/>
          <w:szCs w:val="24"/>
        </w:rPr>
        <w:t xml:space="preserve">. </w:t>
      </w:r>
      <w:proofErr w:type="spellStart"/>
      <w:r w:rsidR="00041B51" w:rsidRPr="00C34FC6">
        <w:rPr>
          <w:rFonts w:asciiTheme="minorHAnsi" w:hAnsiTheme="minorHAnsi"/>
          <w:szCs w:val="24"/>
        </w:rPr>
        <w:t>Seyla</w:t>
      </w:r>
      <w:proofErr w:type="spellEnd"/>
      <w:r w:rsidR="00041B51" w:rsidRPr="00C34FC6">
        <w:rPr>
          <w:rFonts w:asciiTheme="minorHAnsi" w:hAnsiTheme="minorHAnsi"/>
          <w:szCs w:val="24"/>
        </w:rPr>
        <w:t xml:space="preserve"> </w:t>
      </w:r>
      <w:proofErr w:type="spellStart"/>
      <w:r w:rsidR="00041B51" w:rsidRPr="00C34FC6">
        <w:rPr>
          <w:rFonts w:asciiTheme="minorHAnsi" w:hAnsiTheme="minorHAnsi"/>
          <w:szCs w:val="24"/>
        </w:rPr>
        <w:t>Benhabib</w:t>
      </w:r>
      <w:proofErr w:type="spellEnd"/>
      <w:r w:rsidR="00041B51" w:rsidRPr="00C34FC6">
        <w:rPr>
          <w:rFonts w:asciiTheme="minorHAnsi" w:hAnsiTheme="minorHAnsi"/>
          <w:szCs w:val="24"/>
        </w:rPr>
        <w:t>, ed.</w:t>
      </w:r>
      <w:r w:rsidR="00041B51">
        <w:rPr>
          <w:rFonts w:asciiTheme="minorHAnsi" w:hAnsiTheme="minorHAnsi"/>
          <w:szCs w:val="24"/>
        </w:rPr>
        <w:t xml:space="preserve"> Princeton: Princeton University Press. </w:t>
      </w:r>
      <w:r w:rsidRPr="00C34FC6">
        <w:rPr>
          <w:rFonts w:asciiTheme="minorHAnsi" w:hAnsiTheme="minorHAnsi"/>
          <w:szCs w:val="24"/>
        </w:rPr>
        <w:t>245-56.</w:t>
      </w:r>
      <w:r w:rsidR="003C0885" w:rsidRPr="00C34FC6">
        <w:rPr>
          <w:rFonts w:asciiTheme="minorHAnsi" w:hAnsiTheme="minorHAnsi"/>
          <w:szCs w:val="24"/>
        </w:rPr>
        <w:t xml:space="preserve"> </w:t>
      </w:r>
      <w:r w:rsidR="00F51F39">
        <w:rPr>
          <w:rFonts w:asciiTheme="minorHAnsi" w:hAnsiTheme="minorHAnsi"/>
          <w:b/>
          <w:szCs w:val="24"/>
        </w:rPr>
        <w:t xml:space="preserve"> </w:t>
      </w:r>
    </w:p>
    <w:p w14:paraId="47D1A9F1" w14:textId="77777777" w:rsidR="00E14922" w:rsidRPr="00C34FC6" w:rsidRDefault="00E14922">
      <w:pPr>
        <w:rPr>
          <w:rFonts w:asciiTheme="minorHAnsi" w:hAnsiTheme="minorHAnsi"/>
          <w:szCs w:val="24"/>
        </w:rPr>
      </w:pPr>
    </w:p>
    <w:p w14:paraId="51716CF3" w14:textId="77777777" w:rsidR="00EB3BCA" w:rsidRPr="00C34FC6" w:rsidRDefault="00EB3BCA" w:rsidP="00766316">
      <w:pPr>
        <w:rPr>
          <w:rFonts w:asciiTheme="minorHAnsi" w:hAnsiTheme="minorHAnsi"/>
          <w:szCs w:val="24"/>
        </w:rPr>
      </w:pPr>
    </w:p>
    <w:p w14:paraId="076D7D6C" w14:textId="0BFA9EC3" w:rsidR="00766316" w:rsidRPr="00C34FC6" w:rsidRDefault="00BB1742" w:rsidP="00766316">
      <w:pPr>
        <w:rPr>
          <w:rFonts w:asciiTheme="minorHAnsi" w:hAnsiTheme="minorHAnsi"/>
          <w:b/>
          <w:szCs w:val="24"/>
        </w:rPr>
      </w:pPr>
      <w:r>
        <w:rPr>
          <w:rFonts w:asciiTheme="minorHAnsi" w:hAnsiTheme="minorHAnsi"/>
          <w:szCs w:val="24"/>
        </w:rPr>
        <w:t>Nov. 1</w:t>
      </w:r>
      <w:r w:rsidR="00522642">
        <w:rPr>
          <w:rFonts w:asciiTheme="minorHAnsi" w:hAnsiTheme="minorHAnsi"/>
          <w:szCs w:val="24"/>
        </w:rPr>
        <w:t>7</w:t>
      </w:r>
      <w:r w:rsidR="00A33070" w:rsidRPr="00C34FC6">
        <w:rPr>
          <w:rFonts w:asciiTheme="minorHAnsi" w:hAnsiTheme="minorHAnsi"/>
          <w:szCs w:val="24"/>
        </w:rPr>
        <w:tab/>
      </w:r>
      <w:r w:rsidR="00766316" w:rsidRPr="00C34FC6">
        <w:rPr>
          <w:rFonts w:asciiTheme="minorHAnsi" w:hAnsiTheme="minorHAnsi"/>
          <w:b/>
          <w:szCs w:val="24"/>
        </w:rPr>
        <w:t xml:space="preserve">Ethics and justice:  </w:t>
      </w:r>
      <w:r w:rsidR="00A33070" w:rsidRPr="00C34FC6">
        <w:rPr>
          <w:rFonts w:asciiTheme="minorHAnsi" w:hAnsiTheme="minorHAnsi"/>
          <w:b/>
          <w:szCs w:val="24"/>
        </w:rPr>
        <w:t>How should we judge?</w:t>
      </w:r>
    </w:p>
    <w:p w14:paraId="0E71553B" w14:textId="77777777" w:rsidR="00766316" w:rsidRPr="00C34FC6" w:rsidRDefault="00766316" w:rsidP="00766316">
      <w:pPr>
        <w:rPr>
          <w:rFonts w:asciiTheme="minorHAnsi" w:hAnsiTheme="minorHAnsi"/>
          <w:szCs w:val="24"/>
        </w:rPr>
      </w:pPr>
    </w:p>
    <w:p w14:paraId="5531396F" w14:textId="711F7129" w:rsidR="00041B51" w:rsidRPr="00B84B28" w:rsidRDefault="00DD47B2" w:rsidP="00041B51">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r w:rsidRPr="00C34FC6">
        <w:rPr>
          <w:rFonts w:asciiTheme="minorHAnsi" w:hAnsiTheme="minorHAnsi"/>
          <w:szCs w:val="24"/>
        </w:rPr>
        <w:tab/>
      </w:r>
      <w:r w:rsidR="00041B51" w:rsidRPr="00C34FC6">
        <w:rPr>
          <w:rFonts w:asciiTheme="minorHAnsi" w:hAnsiTheme="minorHAnsi"/>
          <w:szCs w:val="24"/>
        </w:rPr>
        <w:t>Kant,</w:t>
      </w:r>
      <w:r w:rsidR="00041B51">
        <w:rPr>
          <w:rFonts w:asciiTheme="minorHAnsi" w:hAnsiTheme="minorHAnsi"/>
          <w:szCs w:val="24"/>
        </w:rPr>
        <w:t xml:space="preserve"> Immanuel. </w:t>
      </w:r>
      <w:r w:rsidR="00041B51" w:rsidRPr="00C34FC6">
        <w:rPr>
          <w:rFonts w:asciiTheme="minorHAnsi" w:hAnsiTheme="minorHAnsi"/>
          <w:szCs w:val="24"/>
        </w:rPr>
        <w:t xml:space="preserve"> </w:t>
      </w:r>
      <w:r w:rsidR="00041B51">
        <w:rPr>
          <w:rFonts w:asciiTheme="minorHAnsi" w:hAnsiTheme="minorHAnsi"/>
          <w:szCs w:val="24"/>
        </w:rPr>
        <w:t xml:space="preserve">1991. </w:t>
      </w:r>
      <w:r w:rsidR="00041B51" w:rsidRPr="00C34FC6">
        <w:rPr>
          <w:rFonts w:asciiTheme="minorHAnsi" w:hAnsiTheme="minorHAnsi"/>
          <w:szCs w:val="24"/>
        </w:rPr>
        <w:t>“</w:t>
      </w:r>
      <w:r w:rsidR="00041B51">
        <w:rPr>
          <w:rFonts w:asciiTheme="minorHAnsi" w:hAnsiTheme="minorHAnsi"/>
          <w:szCs w:val="24"/>
        </w:rPr>
        <w:t xml:space="preserve">On the Relationship of Theory to Practice in Political Right, In </w:t>
      </w:r>
      <w:r w:rsidR="00041B51">
        <w:rPr>
          <w:rFonts w:asciiTheme="minorHAnsi" w:hAnsiTheme="minorHAnsi"/>
          <w:i/>
          <w:szCs w:val="24"/>
        </w:rPr>
        <w:t>Kant</w:t>
      </w:r>
      <w:r w:rsidR="005C7B97">
        <w:rPr>
          <w:rFonts w:asciiTheme="minorHAnsi" w:hAnsiTheme="minorHAnsi"/>
          <w:i/>
          <w:szCs w:val="24"/>
        </w:rPr>
        <w:t xml:space="preserve">: </w:t>
      </w:r>
      <w:r w:rsidR="00041B51">
        <w:rPr>
          <w:rFonts w:asciiTheme="minorHAnsi" w:hAnsiTheme="minorHAnsi"/>
          <w:i/>
          <w:szCs w:val="24"/>
        </w:rPr>
        <w:t>Political Writings</w:t>
      </w:r>
      <w:r w:rsidR="00041B51">
        <w:rPr>
          <w:rFonts w:asciiTheme="minorHAnsi" w:hAnsiTheme="minorHAnsi"/>
          <w:szCs w:val="24"/>
        </w:rPr>
        <w:t>. Hans Reiss, ed. Cambridge: Cambridge University Press, 73-92 (Parts II-III).</w:t>
      </w:r>
    </w:p>
    <w:p w14:paraId="19FCA6A0" w14:textId="0DA9759F" w:rsidR="00041B51" w:rsidRPr="00B84B28" w:rsidRDefault="00DD47B2" w:rsidP="00041B51">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ab/>
      </w:r>
      <w:r w:rsidRPr="00C34FC6">
        <w:rPr>
          <w:rFonts w:asciiTheme="minorHAnsi" w:hAnsiTheme="minorHAnsi"/>
          <w:szCs w:val="24"/>
        </w:rPr>
        <w:tab/>
      </w:r>
      <w:r w:rsidR="00041B51" w:rsidRPr="00C34FC6">
        <w:rPr>
          <w:rFonts w:asciiTheme="minorHAnsi" w:hAnsiTheme="minorHAnsi"/>
          <w:szCs w:val="24"/>
        </w:rPr>
        <w:t>Kant,</w:t>
      </w:r>
      <w:r w:rsidR="00041B51">
        <w:rPr>
          <w:rFonts w:asciiTheme="minorHAnsi" w:hAnsiTheme="minorHAnsi"/>
          <w:szCs w:val="24"/>
        </w:rPr>
        <w:t xml:space="preserve"> Immanuel. </w:t>
      </w:r>
      <w:r w:rsidR="00041B51" w:rsidRPr="00C34FC6">
        <w:rPr>
          <w:rFonts w:asciiTheme="minorHAnsi" w:hAnsiTheme="minorHAnsi"/>
          <w:szCs w:val="24"/>
        </w:rPr>
        <w:t xml:space="preserve"> </w:t>
      </w:r>
      <w:r w:rsidR="00041B51">
        <w:rPr>
          <w:rFonts w:asciiTheme="minorHAnsi" w:hAnsiTheme="minorHAnsi"/>
          <w:szCs w:val="24"/>
        </w:rPr>
        <w:t xml:space="preserve">1991. </w:t>
      </w:r>
      <w:r w:rsidR="001E78B1" w:rsidRPr="00C34FC6">
        <w:rPr>
          <w:rFonts w:asciiTheme="minorHAnsi" w:hAnsiTheme="minorHAnsi"/>
          <w:szCs w:val="24"/>
        </w:rPr>
        <w:t>“Metaphysics of Morals.</w:t>
      </w:r>
      <w:r w:rsidR="001E78B1">
        <w:rPr>
          <w:rFonts w:asciiTheme="minorHAnsi" w:hAnsiTheme="minorHAnsi"/>
          <w:szCs w:val="24"/>
        </w:rPr>
        <w:t>”</w:t>
      </w:r>
      <w:r w:rsidR="00041B51">
        <w:rPr>
          <w:rFonts w:asciiTheme="minorHAnsi" w:hAnsiTheme="minorHAnsi"/>
          <w:szCs w:val="24"/>
        </w:rPr>
        <w:t xml:space="preserve"> In </w:t>
      </w:r>
      <w:r w:rsidR="00041B51">
        <w:rPr>
          <w:rFonts w:asciiTheme="minorHAnsi" w:hAnsiTheme="minorHAnsi"/>
          <w:i/>
          <w:szCs w:val="24"/>
        </w:rPr>
        <w:t>Kant</w:t>
      </w:r>
      <w:r w:rsidR="005C7B97">
        <w:rPr>
          <w:rFonts w:asciiTheme="minorHAnsi" w:hAnsiTheme="minorHAnsi"/>
          <w:i/>
          <w:szCs w:val="24"/>
        </w:rPr>
        <w:t xml:space="preserve">: </w:t>
      </w:r>
      <w:r w:rsidR="00041B51">
        <w:rPr>
          <w:rFonts w:asciiTheme="minorHAnsi" w:hAnsiTheme="minorHAnsi"/>
          <w:i/>
          <w:szCs w:val="24"/>
        </w:rPr>
        <w:t>Political Writings</w:t>
      </w:r>
      <w:r w:rsidR="00041B51">
        <w:rPr>
          <w:rFonts w:asciiTheme="minorHAnsi" w:hAnsiTheme="minorHAnsi"/>
          <w:szCs w:val="24"/>
        </w:rPr>
        <w:t>. Hans Reiss, ed. Cambridge: Cambridge University Press,</w:t>
      </w:r>
      <w:r w:rsidR="001E78B1">
        <w:rPr>
          <w:rFonts w:asciiTheme="minorHAnsi" w:hAnsiTheme="minorHAnsi"/>
          <w:szCs w:val="24"/>
        </w:rPr>
        <w:t xml:space="preserve"> 131-175.</w:t>
      </w:r>
    </w:p>
    <w:p w14:paraId="34DF88C7" w14:textId="386B9092" w:rsidR="00041B51" w:rsidRPr="00B84B28" w:rsidRDefault="009E74AD" w:rsidP="00041B51">
      <w:pPr>
        <w:tabs>
          <w:tab w:val="left" w:pos="-720"/>
          <w:tab w:val="left" w:pos="0"/>
          <w:tab w:val="left" w:pos="720"/>
          <w:tab w:val="left" w:pos="1440"/>
        </w:tabs>
        <w:suppressAutoHyphens/>
        <w:ind w:left="2160" w:hanging="2160"/>
        <w:rPr>
          <w:rFonts w:asciiTheme="minorHAnsi" w:hAnsiTheme="minorHAnsi"/>
          <w:szCs w:val="24"/>
        </w:rPr>
      </w:pPr>
      <w:r>
        <w:rPr>
          <w:rFonts w:asciiTheme="minorHAnsi" w:hAnsiTheme="minorHAnsi"/>
          <w:szCs w:val="24"/>
        </w:rPr>
        <w:tab/>
      </w:r>
      <w:r>
        <w:rPr>
          <w:rFonts w:asciiTheme="minorHAnsi" w:hAnsiTheme="minorHAnsi"/>
          <w:szCs w:val="24"/>
        </w:rPr>
        <w:tab/>
      </w:r>
      <w:r w:rsidR="00041B51" w:rsidRPr="00C34FC6">
        <w:rPr>
          <w:rFonts w:asciiTheme="minorHAnsi" w:hAnsiTheme="minorHAnsi"/>
          <w:szCs w:val="24"/>
        </w:rPr>
        <w:t>Kant,</w:t>
      </w:r>
      <w:r w:rsidR="00041B51">
        <w:rPr>
          <w:rFonts w:asciiTheme="minorHAnsi" w:hAnsiTheme="minorHAnsi"/>
          <w:szCs w:val="24"/>
        </w:rPr>
        <w:t xml:space="preserve"> Immanuel. </w:t>
      </w:r>
      <w:r w:rsidR="00041B51" w:rsidRPr="00C34FC6">
        <w:rPr>
          <w:rFonts w:asciiTheme="minorHAnsi" w:hAnsiTheme="minorHAnsi"/>
          <w:szCs w:val="24"/>
        </w:rPr>
        <w:t xml:space="preserve"> </w:t>
      </w:r>
      <w:r w:rsidR="00041B51">
        <w:rPr>
          <w:rFonts w:asciiTheme="minorHAnsi" w:hAnsiTheme="minorHAnsi"/>
          <w:szCs w:val="24"/>
        </w:rPr>
        <w:t xml:space="preserve">1991. </w:t>
      </w:r>
      <w:r w:rsidRPr="00C34FC6">
        <w:rPr>
          <w:rFonts w:asciiTheme="minorHAnsi" w:hAnsiTheme="minorHAnsi"/>
          <w:szCs w:val="24"/>
        </w:rPr>
        <w:t>“Idea for a History with a Cosmopolitan Purpose.”</w:t>
      </w:r>
      <w:r w:rsidR="00041B51">
        <w:rPr>
          <w:rFonts w:asciiTheme="minorHAnsi" w:hAnsiTheme="minorHAnsi"/>
          <w:szCs w:val="24"/>
        </w:rPr>
        <w:t xml:space="preserve"> In </w:t>
      </w:r>
      <w:r w:rsidR="00041B51">
        <w:rPr>
          <w:rFonts w:asciiTheme="minorHAnsi" w:hAnsiTheme="minorHAnsi"/>
          <w:i/>
          <w:szCs w:val="24"/>
        </w:rPr>
        <w:t>Kant</w:t>
      </w:r>
      <w:r w:rsidR="005C7B97">
        <w:rPr>
          <w:rFonts w:asciiTheme="minorHAnsi" w:hAnsiTheme="minorHAnsi"/>
          <w:i/>
          <w:szCs w:val="24"/>
        </w:rPr>
        <w:t xml:space="preserve">: </w:t>
      </w:r>
      <w:r w:rsidR="00041B51">
        <w:rPr>
          <w:rFonts w:asciiTheme="minorHAnsi" w:hAnsiTheme="minorHAnsi"/>
          <w:i/>
          <w:szCs w:val="24"/>
        </w:rPr>
        <w:t>Political Writings</w:t>
      </w:r>
      <w:r w:rsidR="00041B51">
        <w:rPr>
          <w:rFonts w:asciiTheme="minorHAnsi" w:hAnsiTheme="minorHAnsi"/>
          <w:szCs w:val="24"/>
        </w:rPr>
        <w:t xml:space="preserve">. Hans Reiss, ed. Cambridge: Cambridge University Press, </w:t>
      </w:r>
      <w:r>
        <w:rPr>
          <w:rFonts w:asciiTheme="minorHAnsi" w:hAnsiTheme="minorHAnsi"/>
          <w:szCs w:val="24"/>
        </w:rPr>
        <w:t>41-53</w:t>
      </w:r>
      <w:r w:rsidR="00041B51">
        <w:rPr>
          <w:rFonts w:asciiTheme="minorHAnsi" w:hAnsiTheme="minorHAnsi"/>
          <w:szCs w:val="24"/>
        </w:rPr>
        <w:t>.</w:t>
      </w:r>
    </w:p>
    <w:p w14:paraId="2BD43026" w14:textId="77777777" w:rsidR="000C1739" w:rsidRPr="00C34FC6" w:rsidRDefault="000C1739" w:rsidP="00DD47B2">
      <w:pPr>
        <w:tabs>
          <w:tab w:val="left" w:pos="-720"/>
          <w:tab w:val="left" w:pos="0"/>
          <w:tab w:val="left" w:pos="720"/>
          <w:tab w:val="left" w:pos="1440"/>
        </w:tabs>
        <w:suppressAutoHyphens/>
        <w:ind w:left="1440"/>
        <w:rPr>
          <w:rFonts w:asciiTheme="minorHAnsi" w:hAnsiTheme="minorHAnsi"/>
          <w:szCs w:val="24"/>
        </w:rPr>
      </w:pPr>
    </w:p>
    <w:p w14:paraId="0647E59E" w14:textId="77777777" w:rsidR="00605B6D" w:rsidRPr="00C34FC6" w:rsidRDefault="00605B6D" w:rsidP="00605B6D">
      <w:pPr>
        <w:ind w:left="1440"/>
        <w:rPr>
          <w:rFonts w:asciiTheme="minorHAnsi" w:hAnsiTheme="minorHAnsi"/>
          <w:b/>
          <w:szCs w:val="24"/>
        </w:rPr>
      </w:pPr>
      <w:r w:rsidRPr="00C34FC6">
        <w:rPr>
          <w:rFonts w:asciiTheme="minorHAnsi" w:hAnsiTheme="minorHAnsi"/>
          <w:b/>
          <w:szCs w:val="24"/>
        </w:rPr>
        <w:t>Suggested:</w:t>
      </w:r>
    </w:p>
    <w:p w14:paraId="0F40A0A3" w14:textId="77777777" w:rsidR="005C51BD" w:rsidRPr="00C34FC6" w:rsidRDefault="005C51BD" w:rsidP="00605B6D">
      <w:pPr>
        <w:ind w:left="1440"/>
        <w:rPr>
          <w:rFonts w:asciiTheme="minorHAnsi" w:hAnsiTheme="minorHAnsi"/>
          <w:b/>
          <w:szCs w:val="24"/>
        </w:rPr>
      </w:pPr>
    </w:p>
    <w:p w14:paraId="3D5F5692" w14:textId="309F6C75" w:rsidR="00766316" w:rsidRPr="00C34FC6" w:rsidRDefault="007F41B0" w:rsidP="005C7B97">
      <w:pPr>
        <w:tabs>
          <w:tab w:val="left" w:pos="-720"/>
          <w:tab w:val="left" w:pos="0"/>
          <w:tab w:val="left" w:pos="720"/>
          <w:tab w:val="left" w:pos="1440"/>
        </w:tabs>
        <w:suppressAutoHyphens/>
        <w:ind w:left="2160" w:hanging="2160"/>
        <w:rPr>
          <w:rFonts w:asciiTheme="minorHAnsi" w:hAnsiTheme="minorHAnsi"/>
          <w:szCs w:val="24"/>
        </w:rPr>
      </w:pPr>
      <w:r>
        <w:rPr>
          <w:rFonts w:asciiTheme="minorHAnsi" w:hAnsiTheme="minorHAnsi"/>
          <w:szCs w:val="24"/>
        </w:rPr>
        <w:tab/>
      </w:r>
      <w:r>
        <w:rPr>
          <w:rFonts w:asciiTheme="minorHAnsi" w:hAnsiTheme="minorHAnsi"/>
          <w:szCs w:val="24"/>
        </w:rPr>
        <w:tab/>
      </w:r>
      <w:r w:rsidR="00766316" w:rsidRPr="00C34FC6">
        <w:rPr>
          <w:rFonts w:asciiTheme="minorHAnsi" w:hAnsiTheme="minorHAnsi"/>
          <w:szCs w:val="24"/>
        </w:rPr>
        <w:t>Charles Taylor,</w:t>
      </w:r>
      <w:r>
        <w:rPr>
          <w:rFonts w:asciiTheme="minorHAnsi" w:hAnsiTheme="minorHAnsi"/>
          <w:szCs w:val="24"/>
        </w:rPr>
        <w:t>1985.</w:t>
      </w:r>
      <w:r w:rsidR="00766316" w:rsidRPr="00C34FC6">
        <w:rPr>
          <w:rFonts w:asciiTheme="minorHAnsi" w:hAnsiTheme="minorHAnsi"/>
          <w:szCs w:val="24"/>
        </w:rPr>
        <w:t xml:space="preserve"> “Kant's Theory of Freedom</w:t>
      </w:r>
      <w:r>
        <w:rPr>
          <w:rFonts w:asciiTheme="minorHAnsi" w:hAnsiTheme="minorHAnsi"/>
          <w:szCs w:val="24"/>
        </w:rPr>
        <w:t>.</w:t>
      </w:r>
      <w:r w:rsidR="00766316" w:rsidRPr="00C34FC6">
        <w:rPr>
          <w:rFonts w:asciiTheme="minorHAnsi" w:hAnsiTheme="minorHAnsi"/>
          <w:szCs w:val="24"/>
        </w:rPr>
        <w:t>”</w:t>
      </w:r>
      <w:r w:rsidR="004F0DEE" w:rsidRPr="00C34FC6">
        <w:rPr>
          <w:rFonts w:asciiTheme="minorHAnsi" w:hAnsiTheme="minorHAnsi"/>
          <w:szCs w:val="24"/>
        </w:rPr>
        <w:t xml:space="preserve"> </w:t>
      </w:r>
      <w:r>
        <w:rPr>
          <w:rFonts w:asciiTheme="minorHAnsi" w:hAnsiTheme="minorHAnsi"/>
          <w:szCs w:val="24"/>
        </w:rPr>
        <w:t>I</w:t>
      </w:r>
      <w:r w:rsidR="004F0DEE" w:rsidRPr="00C34FC6">
        <w:rPr>
          <w:rFonts w:asciiTheme="minorHAnsi" w:hAnsiTheme="minorHAnsi"/>
          <w:szCs w:val="24"/>
        </w:rPr>
        <w:t xml:space="preserve">n </w:t>
      </w:r>
      <w:r w:rsidR="004F0DEE" w:rsidRPr="007F41B0">
        <w:rPr>
          <w:rFonts w:asciiTheme="minorHAnsi" w:hAnsiTheme="minorHAnsi"/>
          <w:i/>
          <w:szCs w:val="24"/>
        </w:rPr>
        <w:t>Philosophy and the Human Sciences</w:t>
      </w:r>
      <w:r>
        <w:rPr>
          <w:rFonts w:asciiTheme="minorHAnsi" w:hAnsiTheme="minorHAnsi"/>
          <w:szCs w:val="24"/>
        </w:rPr>
        <w:t xml:space="preserve">. By Charles Taylor. Cambridge: Cambridge University Press, </w:t>
      </w:r>
      <w:r w:rsidRPr="007F41B0">
        <w:rPr>
          <w:rFonts w:asciiTheme="minorHAnsi" w:hAnsiTheme="minorHAnsi"/>
          <w:szCs w:val="24"/>
        </w:rPr>
        <w:t>318-337.</w:t>
      </w:r>
    </w:p>
    <w:p w14:paraId="0D88F236" w14:textId="47E4756A" w:rsidR="002650F0" w:rsidRPr="00C34FC6" w:rsidRDefault="00766316" w:rsidP="004F0DEE">
      <w:pPr>
        <w:ind w:left="2160" w:hanging="720"/>
        <w:rPr>
          <w:rFonts w:asciiTheme="minorHAnsi" w:hAnsiTheme="minorHAnsi"/>
          <w:szCs w:val="24"/>
        </w:rPr>
      </w:pPr>
      <w:proofErr w:type="spellStart"/>
      <w:r w:rsidRPr="00C34FC6">
        <w:rPr>
          <w:rFonts w:asciiTheme="minorHAnsi" w:hAnsiTheme="minorHAnsi"/>
          <w:szCs w:val="24"/>
        </w:rPr>
        <w:t>Baynes</w:t>
      </w:r>
      <w:proofErr w:type="spellEnd"/>
      <w:r w:rsidRPr="00C34FC6">
        <w:rPr>
          <w:rFonts w:asciiTheme="minorHAnsi" w:hAnsiTheme="minorHAnsi"/>
          <w:szCs w:val="24"/>
        </w:rPr>
        <w:t xml:space="preserve">, </w:t>
      </w:r>
      <w:r w:rsidR="005C7B97" w:rsidRPr="00C34FC6">
        <w:rPr>
          <w:rFonts w:asciiTheme="minorHAnsi" w:hAnsiTheme="minorHAnsi"/>
          <w:szCs w:val="24"/>
        </w:rPr>
        <w:t>Kenneth</w:t>
      </w:r>
      <w:r w:rsidR="005C7B97">
        <w:rPr>
          <w:rFonts w:asciiTheme="minorHAnsi" w:hAnsiTheme="minorHAnsi"/>
          <w:szCs w:val="24"/>
        </w:rPr>
        <w:t>. 1991.</w:t>
      </w:r>
      <w:r w:rsidR="005C7B97" w:rsidRPr="00C34FC6">
        <w:rPr>
          <w:rFonts w:asciiTheme="minorHAnsi" w:hAnsiTheme="minorHAnsi"/>
          <w:szCs w:val="24"/>
        </w:rPr>
        <w:t xml:space="preserve"> </w:t>
      </w:r>
      <w:r w:rsidRPr="00C34FC6">
        <w:rPr>
          <w:rFonts w:asciiTheme="minorHAnsi" w:hAnsiTheme="minorHAnsi"/>
          <w:szCs w:val="24"/>
        </w:rPr>
        <w:t>“Kant's Theory of Justice</w:t>
      </w:r>
      <w:r w:rsidR="004F0DEE" w:rsidRPr="00C34FC6">
        <w:rPr>
          <w:rFonts w:asciiTheme="minorHAnsi" w:hAnsiTheme="minorHAnsi"/>
          <w:szCs w:val="24"/>
        </w:rPr>
        <w:t>,</w:t>
      </w:r>
      <w:r w:rsidRPr="00C34FC6">
        <w:rPr>
          <w:rFonts w:asciiTheme="minorHAnsi" w:hAnsiTheme="minorHAnsi"/>
          <w:szCs w:val="24"/>
        </w:rPr>
        <w:t xml:space="preserve">” </w:t>
      </w:r>
      <w:r w:rsidR="004F0DEE" w:rsidRPr="00C34FC6">
        <w:rPr>
          <w:rFonts w:asciiTheme="minorHAnsi" w:hAnsiTheme="minorHAnsi"/>
          <w:szCs w:val="24"/>
        </w:rPr>
        <w:t xml:space="preserve">in </w:t>
      </w:r>
      <w:r w:rsidR="00E4275F" w:rsidRPr="00C34FC6">
        <w:rPr>
          <w:rFonts w:asciiTheme="minorHAnsi" w:hAnsiTheme="minorHAnsi"/>
          <w:i/>
          <w:szCs w:val="24"/>
        </w:rPr>
        <w:t xml:space="preserve">The </w:t>
      </w:r>
      <w:r w:rsidR="004F0DEE" w:rsidRPr="00C34FC6">
        <w:rPr>
          <w:rFonts w:asciiTheme="minorHAnsi" w:hAnsiTheme="minorHAnsi"/>
          <w:i/>
          <w:szCs w:val="24"/>
        </w:rPr>
        <w:t>Normative Grounds of Social Criticism</w:t>
      </w:r>
      <w:r w:rsidR="004F0DEE" w:rsidRPr="00C34FC6">
        <w:rPr>
          <w:rFonts w:asciiTheme="minorHAnsi" w:hAnsiTheme="minorHAnsi"/>
          <w:szCs w:val="24"/>
        </w:rPr>
        <w:t xml:space="preserve">. </w:t>
      </w:r>
      <w:r w:rsidR="005C7B97" w:rsidRPr="005C7B97">
        <w:rPr>
          <w:rFonts w:asciiTheme="minorHAnsi" w:hAnsiTheme="minorHAnsi"/>
          <w:szCs w:val="24"/>
        </w:rPr>
        <w:t>Albany: SUNY Press.</w:t>
      </w:r>
    </w:p>
    <w:p w14:paraId="59C0CCEB" w14:textId="77777777" w:rsidR="00DA2E02" w:rsidRPr="00C34FC6" w:rsidRDefault="00DA2E02" w:rsidP="00EB3BCA">
      <w:pPr>
        <w:ind w:left="720" w:hanging="720"/>
        <w:rPr>
          <w:rFonts w:asciiTheme="minorHAnsi" w:hAnsiTheme="minorHAnsi"/>
          <w:szCs w:val="24"/>
        </w:rPr>
      </w:pPr>
    </w:p>
    <w:p w14:paraId="54824244" w14:textId="77777777" w:rsidR="00035115" w:rsidRPr="00C34FC6" w:rsidRDefault="00035115" w:rsidP="00AA281E">
      <w:pPr>
        <w:rPr>
          <w:rFonts w:asciiTheme="minorHAnsi" w:hAnsiTheme="minorHAnsi"/>
          <w:szCs w:val="24"/>
        </w:rPr>
      </w:pPr>
    </w:p>
    <w:p w14:paraId="2434FDF3" w14:textId="01B6AB63" w:rsidR="00DB6A8A" w:rsidRPr="00C34FC6" w:rsidRDefault="00BB1742" w:rsidP="00AC31FC">
      <w:pPr>
        <w:rPr>
          <w:rFonts w:asciiTheme="minorHAnsi" w:hAnsiTheme="minorHAnsi"/>
          <w:szCs w:val="24"/>
        </w:rPr>
      </w:pPr>
      <w:r>
        <w:rPr>
          <w:rFonts w:asciiTheme="minorHAnsi" w:hAnsiTheme="minorHAnsi"/>
          <w:szCs w:val="24"/>
        </w:rPr>
        <w:t>Nov. 2</w:t>
      </w:r>
      <w:r w:rsidR="00522642">
        <w:rPr>
          <w:rFonts w:asciiTheme="minorHAnsi" w:hAnsiTheme="minorHAnsi"/>
          <w:szCs w:val="24"/>
        </w:rPr>
        <w:t>4</w:t>
      </w:r>
      <w:r w:rsidR="00877E1C">
        <w:rPr>
          <w:rFonts w:asciiTheme="minorHAnsi" w:hAnsiTheme="minorHAnsi"/>
          <w:szCs w:val="24"/>
        </w:rPr>
        <w:tab/>
      </w:r>
      <w:r w:rsidR="00B5436F" w:rsidRPr="00C34FC6">
        <w:rPr>
          <w:rFonts w:asciiTheme="minorHAnsi" w:hAnsiTheme="minorHAnsi"/>
          <w:b/>
          <w:szCs w:val="24"/>
        </w:rPr>
        <w:t>Ethics and justice:  How should we judge?</w:t>
      </w:r>
      <w:r w:rsidR="00766316" w:rsidRPr="00C34FC6">
        <w:rPr>
          <w:rFonts w:asciiTheme="minorHAnsi" w:hAnsiTheme="minorHAnsi"/>
          <w:szCs w:val="24"/>
        </w:rPr>
        <w:t xml:space="preserve">  </w:t>
      </w:r>
    </w:p>
    <w:p w14:paraId="1FFF258D" w14:textId="77777777" w:rsidR="00B5436F" w:rsidRPr="00C34FC6" w:rsidRDefault="00B5436F" w:rsidP="00DD47B2">
      <w:pPr>
        <w:ind w:left="1440"/>
        <w:rPr>
          <w:rFonts w:asciiTheme="minorHAnsi" w:hAnsiTheme="minorHAnsi"/>
          <w:szCs w:val="24"/>
        </w:rPr>
      </w:pPr>
    </w:p>
    <w:p w14:paraId="1A5056A3" w14:textId="0D08879E" w:rsidR="00B5436F" w:rsidRPr="00C34FC6" w:rsidRDefault="00B5436F" w:rsidP="00B5436F">
      <w:pPr>
        <w:tabs>
          <w:tab w:val="left" w:pos="-720"/>
          <w:tab w:val="left" w:pos="0"/>
          <w:tab w:val="left" w:pos="720"/>
          <w:tab w:val="left" w:pos="1440"/>
        </w:tabs>
        <w:suppressAutoHyphens/>
        <w:ind w:left="2160" w:hanging="720"/>
        <w:rPr>
          <w:rFonts w:asciiTheme="minorHAnsi" w:hAnsiTheme="minorHAnsi"/>
          <w:b/>
          <w:szCs w:val="24"/>
        </w:rPr>
      </w:pPr>
      <w:proofErr w:type="spellStart"/>
      <w:r w:rsidRPr="00C34FC6">
        <w:rPr>
          <w:rFonts w:asciiTheme="minorHAnsi" w:hAnsiTheme="minorHAnsi"/>
          <w:szCs w:val="24"/>
        </w:rPr>
        <w:t>Boltanski</w:t>
      </w:r>
      <w:proofErr w:type="spellEnd"/>
      <w:r w:rsidR="005C7B97">
        <w:rPr>
          <w:rFonts w:asciiTheme="minorHAnsi" w:hAnsiTheme="minorHAnsi"/>
          <w:szCs w:val="24"/>
        </w:rPr>
        <w:t xml:space="preserve">, </w:t>
      </w:r>
      <w:r w:rsidR="005C7B97" w:rsidRPr="00C34FC6">
        <w:rPr>
          <w:rFonts w:asciiTheme="minorHAnsi" w:hAnsiTheme="minorHAnsi"/>
          <w:szCs w:val="24"/>
        </w:rPr>
        <w:t>Luc</w:t>
      </w:r>
      <w:r w:rsidR="005C7B97">
        <w:rPr>
          <w:rFonts w:asciiTheme="minorHAnsi" w:hAnsiTheme="minorHAnsi"/>
          <w:szCs w:val="24"/>
        </w:rPr>
        <w:t>,</w:t>
      </w:r>
      <w:r w:rsidRPr="00C34FC6">
        <w:rPr>
          <w:rFonts w:asciiTheme="minorHAnsi" w:hAnsiTheme="minorHAnsi"/>
          <w:szCs w:val="24"/>
        </w:rPr>
        <w:t xml:space="preserve"> and Laurent </w:t>
      </w:r>
      <w:proofErr w:type="spellStart"/>
      <w:r w:rsidRPr="00C34FC6">
        <w:rPr>
          <w:rFonts w:asciiTheme="minorHAnsi" w:hAnsiTheme="minorHAnsi"/>
          <w:szCs w:val="24"/>
        </w:rPr>
        <w:t>Thévenot</w:t>
      </w:r>
      <w:proofErr w:type="spellEnd"/>
      <w:r w:rsidRPr="00C34FC6">
        <w:rPr>
          <w:rFonts w:asciiTheme="minorHAnsi" w:hAnsiTheme="minorHAnsi"/>
          <w:szCs w:val="24"/>
        </w:rPr>
        <w:t xml:space="preserve">, </w:t>
      </w:r>
      <w:r w:rsidR="005C7B97">
        <w:rPr>
          <w:rFonts w:asciiTheme="minorHAnsi" w:hAnsiTheme="minorHAnsi"/>
          <w:szCs w:val="24"/>
        </w:rPr>
        <w:t xml:space="preserve">1999. </w:t>
      </w:r>
      <w:r w:rsidRPr="00C34FC6">
        <w:rPr>
          <w:rFonts w:asciiTheme="minorHAnsi" w:hAnsiTheme="minorHAnsi"/>
          <w:szCs w:val="24"/>
        </w:rPr>
        <w:t>“The</w:t>
      </w:r>
      <w:r w:rsidR="002C7859">
        <w:rPr>
          <w:rFonts w:asciiTheme="minorHAnsi" w:hAnsiTheme="minorHAnsi"/>
          <w:szCs w:val="24"/>
        </w:rPr>
        <w:t xml:space="preserve"> Sociology of Critical Capacity,</w:t>
      </w:r>
      <w:r w:rsidRPr="00C34FC6">
        <w:rPr>
          <w:rFonts w:asciiTheme="minorHAnsi" w:hAnsiTheme="minorHAnsi"/>
          <w:szCs w:val="24"/>
        </w:rPr>
        <w:t xml:space="preserve">” </w:t>
      </w:r>
      <w:r w:rsidRPr="00C34FC6">
        <w:rPr>
          <w:rFonts w:asciiTheme="minorHAnsi" w:hAnsiTheme="minorHAnsi"/>
          <w:i/>
          <w:iCs/>
          <w:szCs w:val="24"/>
        </w:rPr>
        <w:t>European Journal of Social Theory</w:t>
      </w:r>
      <w:r w:rsidRPr="00C34FC6">
        <w:rPr>
          <w:rFonts w:asciiTheme="minorHAnsi" w:hAnsiTheme="minorHAnsi"/>
          <w:szCs w:val="24"/>
        </w:rPr>
        <w:t xml:space="preserve"> 2</w:t>
      </w:r>
      <w:r w:rsidR="002C7859">
        <w:rPr>
          <w:rFonts w:asciiTheme="minorHAnsi" w:hAnsiTheme="minorHAnsi"/>
          <w:szCs w:val="24"/>
        </w:rPr>
        <w:t>:3,</w:t>
      </w:r>
      <w:r w:rsidRPr="00C34FC6">
        <w:rPr>
          <w:rFonts w:asciiTheme="minorHAnsi" w:hAnsiTheme="minorHAnsi"/>
          <w:szCs w:val="24"/>
        </w:rPr>
        <w:t xml:space="preserve"> 359-77. </w:t>
      </w:r>
      <w:r w:rsidRPr="00C34FC6">
        <w:rPr>
          <w:rFonts w:asciiTheme="minorHAnsi" w:hAnsiTheme="minorHAnsi"/>
          <w:b/>
          <w:szCs w:val="24"/>
        </w:rPr>
        <w:t>OL</w:t>
      </w:r>
    </w:p>
    <w:p w14:paraId="17185879" w14:textId="77777777" w:rsidR="00B5436F" w:rsidRPr="00C34FC6" w:rsidRDefault="00B5436F" w:rsidP="00DD47B2">
      <w:pPr>
        <w:ind w:left="1440"/>
        <w:rPr>
          <w:rFonts w:asciiTheme="minorHAnsi" w:hAnsiTheme="minorHAnsi"/>
          <w:i/>
          <w:szCs w:val="24"/>
        </w:rPr>
      </w:pPr>
      <w:r w:rsidRPr="00C34FC6">
        <w:rPr>
          <w:rFonts w:asciiTheme="minorHAnsi" w:hAnsiTheme="minorHAnsi"/>
          <w:i/>
          <w:szCs w:val="24"/>
        </w:rPr>
        <w:t>or</w:t>
      </w:r>
    </w:p>
    <w:p w14:paraId="1C06E8B6" w14:textId="7CC0FA1E" w:rsidR="00AA281E" w:rsidRPr="00C34FC6" w:rsidRDefault="00B02C46" w:rsidP="005C7B97">
      <w:pPr>
        <w:ind w:left="2160" w:hanging="720"/>
        <w:rPr>
          <w:rFonts w:asciiTheme="minorHAnsi" w:hAnsiTheme="minorHAnsi"/>
          <w:szCs w:val="24"/>
        </w:rPr>
      </w:pPr>
      <w:r w:rsidRPr="00C34FC6">
        <w:rPr>
          <w:rFonts w:asciiTheme="minorHAnsi" w:hAnsiTheme="minorHAnsi"/>
          <w:szCs w:val="24"/>
        </w:rPr>
        <w:t>Rawls,</w:t>
      </w:r>
      <w:r w:rsidR="005C7B97">
        <w:rPr>
          <w:rFonts w:asciiTheme="minorHAnsi" w:hAnsiTheme="minorHAnsi"/>
          <w:szCs w:val="24"/>
        </w:rPr>
        <w:t xml:space="preserve"> </w:t>
      </w:r>
      <w:r w:rsidR="005C7B97" w:rsidRPr="00C34FC6">
        <w:rPr>
          <w:rFonts w:asciiTheme="minorHAnsi" w:hAnsiTheme="minorHAnsi"/>
          <w:szCs w:val="24"/>
        </w:rPr>
        <w:t>John</w:t>
      </w:r>
      <w:r w:rsidR="005C7B97">
        <w:rPr>
          <w:rFonts w:asciiTheme="minorHAnsi" w:hAnsiTheme="minorHAnsi"/>
          <w:szCs w:val="24"/>
        </w:rPr>
        <w:t>. 2001.</w:t>
      </w:r>
      <w:r w:rsidRPr="00C34FC6">
        <w:rPr>
          <w:rFonts w:asciiTheme="minorHAnsi" w:hAnsiTheme="minorHAnsi"/>
          <w:szCs w:val="24"/>
        </w:rPr>
        <w:t xml:space="preserve"> </w:t>
      </w:r>
      <w:r w:rsidRPr="00C34FC6">
        <w:rPr>
          <w:rFonts w:asciiTheme="minorHAnsi" w:hAnsiTheme="minorHAnsi"/>
          <w:i/>
          <w:szCs w:val="24"/>
        </w:rPr>
        <w:t>Justice as Fairness: A Restatement</w:t>
      </w:r>
      <w:r w:rsidR="005C7B97">
        <w:rPr>
          <w:rFonts w:asciiTheme="minorHAnsi" w:hAnsiTheme="minorHAnsi"/>
          <w:szCs w:val="24"/>
        </w:rPr>
        <w:t>. Cambridge, MA: Harvard University Press, 1-38 (</w:t>
      </w:r>
      <w:r w:rsidRPr="00C34FC6">
        <w:rPr>
          <w:rFonts w:asciiTheme="minorHAnsi" w:hAnsiTheme="minorHAnsi"/>
          <w:szCs w:val="24"/>
        </w:rPr>
        <w:t>Part I: Fundamental Ideas</w:t>
      </w:r>
      <w:r w:rsidR="005C7B97">
        <w:rPr>
          <w:rFonts w:asciiTheme="minorHAnsi" w:hAnsiTheme="minorHAnsi"/>
          <w:szCs w:val="24"/>
        </w:rPr>
        <w:t>)</w:t>
      </w:r>
      <w:r w:rsidRPr="00C34FC6">
        <w:rPr>
          <w:rFonts w:asciiTheme="minorHAnsi" w:hAnsiTheme="minorHAnsi"/>
          <w:szCs w:val="24"/>
        </w:rPr>
        <w:t>.</w:t>
      </w:r>
      <w:r w:rsidR="00624FA2" w:rsidRPr="00C34FC6">
        <w:rPr>
          <w:rFonts w:asciiTheme="minorHAnsi" w:hAnsiTheme="minorHAnsi"/>
          <w:szCs w:val="24"/>
        </w:rPr>
        <w:t xml:space="preserve"> </w:t>
      </w:r>
      <w:r w:rsidR="00F51F39">
        <w:rPr>
          <w:rFonts w:asciiTheme="minorHAnsi" w:hAnsiTheme="minorHAnsi"/>
          <w:b/>
          <w:szCs w:val="24"/>
        </w:rPr>
        <w:t xml:space="preserve"> </w:t>
      </w:r>
    </w:p>
    <w:p w14:paraId="501A3DEC" w14:textId="77777777" w:rsidR="00624FA2" w:rsidRPr="00C34FC6" w:rsidRDefault="00624FA2" w:rsidP="00DD47B2">
      <w:pPr>
        <w:ind w:left="1440"/>
        <w:rPr>
          <w:rFonts w:asciiTheme="minorHAnsi" w:hAnsiTheme="minorHAnsi"/>
          <w:i/>
          <w:szCs w:val="24"/>
        </w:rPr>
      </w:pPr>
      <w:r w:rsidRPr="00C34FC6">
        <w:rPr>
          <w:rFonts w:asciiTheme="minorHAnsi" w:hAnsiTheme="minorHAnsi"/>
          <w:i/>
          <w:szCs w:val="24"/>
        </w:rPr>
        <w:t>or</w:t>
      </w:r>
    </w:p>
    <w:p w14:paraId="20F7C58E" w14:textId="262411D4" w:rsidR="005C7B97" w:rsidRPr="005C7B97" w:rsidRDefault="00AA281E" w:rsidP="005C7B97">
      <w:pPr>
        <w:ind w:left="2160" w:hanging="720"/>
        <w:rPr>
          <w:rFonts w:asciiTheme="minorHAnsi" w:hAnsiTheme="minorHAnsi"/>
          <w:szCs w:val="24"/>
        </w:rPr>
      </w:pPr>
      <w:r w:rsidRPr="00C34FC6">
        <w:rPr>
          <w:rFonts w:asciiTheme="minorHAnsi" w:hAnsiTheme="minorHAnsi"/>
          <w:szCs w:val="24"/>
        </w:rPr>
        <w:t xml:space="preserve">Habermas, </w:t>
      </w:r>
      <w:r w:rsidR="005C7B97" w:rsidRPr="00C34FC6">
        <w:rPr>
          <w:rFonts w:asciiTheme="minorHAnsi" w:hAnsiTheme="minorHAnsi"/>
          <w:szCs w:val="24"/>
        </w:rPr>
        <w:t>Jürgen</w:t>
      </w:r>
      <w:r w:rsidR="005C7B97">
        <w:rPr>
          <w:rFonts w:asciiTheme="minorHAnsi" w:hAnsiTheme="minorHAnsi"/>
          <w:szCs w:val="24"/>
        </w:rPr>
        <w:t xml:space="preserve">. 1990. </w:t>
      </w:r>
      <w:r w:rsidR="00F00040" w:rsidRPr="00C34FC6">
        <w:rPr>
          <w:rFonts w:asciiTheme="minorHAnsi" w:hAnsiTheme="minorHAnsi"/>
          <w:szCs w:val="24"/>
        </w:rPr>
        <w:t>“</w:t>
      </w:r>
      <w:r w:rsidRPr="00C34FC6">
        <w:rPr>
          <w:rFonts w:asciiTheme="minorHAnsi" w:hAnsiTheme="minorHAnsi"/>
          <w:szCs w:val="24"/>
        </w:rPr>
        <w:t>Discourse Ethics</w:t>
      </w:r>
      <w:r w:rsidR="00F00040" w:rsidRPr="00C34FC6">
        <w:rPr>
          <w:rFonts w:asciiTheme="minorHAnsi" w:hAnsiTheme="minorHAnsi"/>
          <w:szCs w:val="24"/>
        </w:rPr>
        <w:t>: Notes on a Program of Philosophical Justification</w:t>
      </w:r>
      <w:r w:rsidR="005C7B97">
        <w:rPr>
          <w:rFonts w:asciiTheme="minorHAnsi" w:hAnsiTheme="minorHAnsi"/>
          <w:szCs w:val="24"/>
        </w:rPr>
        <w:t>.</w:t>
      </w:r>
      <w:r w:rsidR="00F00040" w:rsidRPr="00C34FC6">
        <w:rPr>
          <w:rFonts w:asciiTheme="minorHAnsi" w:hAnsiTheme="minorHAnsi"/>
          <w:szCs w:val="24"/>
        </w:rPr>
        <w:t>”</w:t>
      </w:r>
      <w:r w:rsidR="00DB6A8A" w:rsidRPr="00C34FC6">
        <w:rPr>
          <w:rFonts w:asciiTheme="minorHAnsi" w:hAnsiTheme="minorHAnsi"/>
          <w:szCs w:val="24"/>
        </w:rPr>
        <w:t xml:space="preserve"> </w:t>
      </w:r>
      <w:r w:rsidR="005C7B97">
        <w:rPr>
          <w:rFonts w:asciiTheme="minorHAnsi" w:hAnsiTheme="minorHAnsi"/>
          <w:szCs w:val="24"/>
        </w:rPr>
        <w:t xml:space="preserve">In </w:t>
      </w:r>
      <w:r w:rsidR="00DB6A8A" w:rsidRPr="005C7B97">
        <w:rPr>
          <w:rFonts w:asciiTheme="minorHAnsi" w:hAnsiTheme="minorHAnsi"/>
          <w:szCs w:val="24"/>
        </w:rPr>
        <w:t xml:space="preserve">Moral Consciousness and </w:t>
      </w:r>
      <w:r w:rsidR="00DB6A8A" w:rsidRPr="005C7B97">
        <w:rPr>
          <w:rFonts w:asciiTheme="minorHAnsi" w:hAnsiTheme="minorHAnsi"/>
          <w:szCs w:val="24"/>
        </w:rPr>
        <w:lastRenderedPageBreak/>
        <w:t>Communicative Action</w:t>
      </w:r>
      <w:r w:rsidR="00DB6A8A" w:rsidRPr="00C34FC6">
        <w:rPr>
          <w:rFonts w:asciiTheme="minorHAnsi" w:hAnsiTheme="minorHAnsi"/>
          <w:szCs w:val="24"/>
        </w:rPr>
        <w:t>.</w:t>
      </w:r>
      <w:r w:rsidR="00624FA2" w:rsidRPr="00C34FC6">
        <w:rPr>
          <w:rFonts w:asciiTheme="minorHAnsi" w:hAnsiTheme="minorHAnsi"/>
          <w:szCs w:val="24"/>
        </w:rPr>
        <w:t xml:space="preserve"> </w:t>
      </w:r>
      <w:r w:rsidR="005C7B97">
        <w:rPr>
          <w:rFonts w:asciiTheme="minorHAnsi" w:hAnsiTheme="minorHAnsi"/>
          <w:szCs w:val="24"/>
        </w:rPr>
        <w:t xml:space="preserve">By </w:t>
      </w:r>
      <w:r w:rsidR="005C7B97" w:rsidRPr="00C34FC6">
        <w:rPr>
          <w:rFonts w:asciiTheme="minorHAnsi" w:hAnsiTheme="minorHAnsi"/>
          <w:szCs w:val="24"/>
        </w:rPr>
        <w:t>Jürgen</w:t>
      </w:r>
      <w:r w:rsidR="005C7B97">
        <w:rPr>
          <w:rFonts w:asciiTheme="minorHAnsi" w:hAnsiTheme="minorHAnsi"/>
          <w:szCs w:val="24"/>
        </w:rPr>
        <w:t xml:space="preserve"> </w:t>
      </w:r>
      <w:r w:rsidR="005C7B97" w:rsidRPr="00C34FC6">
        <w:rPr>
          <w:rFonts w:asciiTheme="minorHAnsi" w:hAnsiTheme="minorHAnsi"/>
          <w:szCs w:val="24"/>
        </w:rPr>
        <w:t>Habermas</w:t>
      </w:r>
      <w:r w:rsidR="005C7B97">
        <w:rPr>
          <w:rFonts w:asciiTheme="minorHAnsi" w:hAnsiTheme="minorHAnsi"/>
          <w:szCs w:val="24"/>
        </w:rPr>
        <w:t>. Cambridge, MA: MIT Press</w:t>
      </w:r>
      <w:r w:rsidR="005C7B97" w:rsidRPr="00C34FC6">
        <w:rPr>
          <w:rFonts w:asciiTheme="minorHAnsi" w:hAnsiTheme="minorHAnsi"/>
          <w:szCs w:val="24"/>
        </w:rPr>
        <w:t xml:space="preserve">, </w:t>
      </w:r>
      <w:r w:rsidR="005C7B97" w:rsidRPr="005C7B97">
        <w:rPr>
          <w:rFonts w:asciiTheme="minorHAnsi" w:hAnsiTheme="minorHAnsi"/>
          <w:szCs w:val="24"/>
        </w:rPr>
        <w:t>43-115</w:t>
      </w:r>
      <w:r w:rsidR="005C7B97">
        <w:rPr>
          <w:rFonts w:asciiTheme="minorHAnsi" w:hAnsiTheme="minorHAnsi"/>
          <w:szCs w:val="24"/>
        </w:rPr>
        <w:t>.</w:t>
      </w:r>
    </w:p>
    <w:p w14:paraId="69CD0093" w14:textId="77777777" w:rsidR="00DB6A8A" w:rsidRPr="00C34FC6" w:rsidRDefault="00DB6A8A" w:rsidP="00FA5F05">
      <w:pPr>
        <w:rPr>
          <w:rFonts w:asciiTheme="minorHAnsi" w:hAnsiTheme="minorHAnsi"/>
          <w:szCs w:val="24"/>
        </w:rPr>
      </w:pPr>
    </w:p>
    <w:p w14:paraId="789BE9A1" w14:textId="77777777" w:rsidR="00FA5F05" w:rsidRPr="00C34FC6" w:rsidRDefault="00FA5F05" w:rsidP="00FA5F05">
      <w:pPr>
        <w:ind w:left="1440"/>
        <w:rPr>
          <w:rFonts w:asciiTheme="minorHAnsi" w:hAnsiTheme="minorHAnsi"/>
          <w:b/>
          <w:szCs w:val="24"/>
        </w:rPr>
      </w:pPr>
      <w:r w:rsidRPr="00C34FC6">
        <w:rPr>
          <w:rFonts w:asciiTheme="minorHAnsi" w:hAnsiTheme="minorHAnsi"/>
          <w:b/>
          <w:szCs w:val="24"/>
        </w:rPr>
        <w:t>Suggested:</w:t>
      </w:r>
    </w:p>
    <w:p w14:paraId="105ECAB7" w14:textId="77777777" w:rsidR="005C51BD" w:rsidRPr="00C34FC6" w:rsidRDefault="005C51BD" w:rsidP="00FA5F05">
      <w:pPr>
        <w:ind w:left="1440"/>
        <w:rPr>
          <w:rFonts w:asciiTheme="minorHAnsi" w:hAnsiTheme="minorHAnsi"/>
          <w:b/>
          <w:szCs w:val="24"/>
        </w:rPr>
      </w:pPr>
    </w:p>
    <w:p w14:paraId="28E2316D" w14:textId="37766A9C" w:rsidR="00035115" w:rsidRPr="00C34FC6" w:rsidRDefault="00F55B39" w:rsidP="005C7B97">
      <w:pPr>
        <w:ind w:left="2160" w:hanging="720"/>
        <w:rPr>
          <w:rFonts w:asciiTheme="minorHAnsi" w:hAnsiTheme="minorHAnsi"/>
          <w:szCs w:val="24"/>
        </w:rPr>
      </w:pPr>
      <w:r w:rsidRPr="00C34FC6">
        <w:rPr>
          <w:rFonts w:asciiTheme="minorHAnsi" w:hAnsiTheme="minorHAnsi"/>
          <w:szCs w:val="24"/>
        </w:rPr>
        <w:t xml:space="preserve">Hans </w:t>
      </w:r>
      <w:r w:rsidR="005F248D" w:rsidRPr="00C34FC6">
        <w:rPr>
          <w:rFonts w:asciiTheme="minorHAnsi" w:hAnsiTheme="minorHAnsi"/>
          <w:szCs w:val="24"/>
        </w:rPr>
        <w:t xml:space="preserve">Reiss, </w:t>
      </w:r>
      <w:r w:rsidR="00485133" w:rsidRPr="00C34FC6">
        <w:rPr>
          <w:rFonts w:asciiTheme="minorHAnsi" w:hAnsiTheme="minorHAnsi"/>
          <w:szCs w:val="24"/>
        </w:rPr>
        <w:t xml:space="preserve">“Postscript.” </w:t>
      </w:r>
      <w:r w:rsidR="005C7B97">
        <w:rPr>
          <w:rFonts w:asciiTheme="minorHAnsi" w:hAnsiTheme="minorHAnsi"/>
          <w:szCs w:val="24"/>
        </w:rPr>
        <w:t xml:space="preserve">In </w:t>
      </w:r>
      <w:r w:rsidR="005C7B97" w:rsidRPr="005C7B97">
        <w:rPr>
          <w:rFonts w:asciiTheme="minorHAnsi" w:hAnsiTheme="minorHAnsi"/>
          <w:i/>
          <w:szCs w:val="24"/>
        </w:rPr>
        <w:t>Kant</w:t>
      </w:r>
      <w:r w:rsidR="005C7B97">
        <w:rPr>
          <w:rFonts w:asciiTheme="minorHAnsi" w:hAnsiTheme="minorHAnsi"/>
          <w:i/>
          <w:szCs w:val="24"/>
        </w:rPr>
        <w:t>:</w:t>
      </w:r>
      <w:r w:rsidR="005C7B97" w:rsidRPr="005C7B97">
        <w:rPr>
          <w:rFonts w:asciiTheme="minorHAnsi" w:hAnsiTheme="minorHAnsi"/>
          <w:i/>
          <w:szCs w:val="24"/>
        </w:rPr>
        <w:t xml:space="preserve"> Political Writings.</w:t>
      </w:r>
      <w:r w:rsidR="005C7B97">
        <w:rPr>
          <w:rFonts w:asciiTheme="minorHAnsi" w:hAnsiTheme="minorHAnsi"/>
          <w:szCs w:val="24"/>
        </w:rPr>
        <w:t xml:space="preserve"> Hans Reiss, ed. Cambridge: Cambridge University Press, 250-272.</w:t>
      </w:r>
    </w:p>
    <w:p w14:paraId="6F0AA6D7" w14:textId="77777777" w:rsidR="005C7B97" w:rsidRDefault="005C7B97" w:rsidP="002E3473">
      <w:pPr>
        <w:rPr>
          <w:rFonts w:asciiTheme="minorHAnsi" w:hAnsiTheme="minorHAnsi"/>
          <w:szCs w:val="24"/>
        </w:rPr>
      </w:pPr>
    </w:p>
    <w:p w14:paraId="088EE969" w14:textId="06AF6F75" w:rsidR="002E3473" w:rsidRPr="00C34FC6" w:rsidRDefault="00522642" w:rsidP="002E3473">
      <w:pPr>
        <w:rPr>
          <w:rFonts w:asciiTheme="minorHAnsi" w:hAnsiTheme="minorHAnsi"/>
          <w:szCs w:val="24"/>
        </w:rPr>
      </w:pPr>
      <w:r>
        <w:rPr>
          <w:rFonts w:asciiTheme="minorHAnsi" w:hAnsiTheme="minorHAnsi"/>
          <w:szCs w:val="24"/>
        </w:rPr>
        <w:t>Dec</w:t>
      </w:r>
      <w:r w:rsidR="005C7B97">
        <w:rPr>
          <w:rFonts w:asciiTheme="minorHAnsi" w:hAnsiTheme="minorHAnsi"/>
          <w:szCs w:val="24"/>
        </w:rPr>
        <w:t>.</w:t>
      </w:r>
      <w:r>
        <w:rPr>
          <w:rFonts w:asciiTheme="minorHAnsi" w:hAnsiTheme="minorHAnsi"/>
          <w:szCs w:val="24"/>
        </w:rPr>
        <w:t xml:space="preserve"> 1</w:t>
      </w:r>
      <w:r>
        <w:rPr>
          <w:rFonts w:asciiTheme="minorHAnsi" w:hAnsiTheme="minorHAnsi"/>
          <w:szCs w:val="24"/>
        </w:rPr>
        <w:tab/>
      </w:r>
      <w:r w:rsidR="009D63E2">
        <w:rPr>
          <w:rFonts w:asciiTheme="minorHAnsi" w:hAnsiTheme="minorHAnsi"/>
          <w:szCs w:val="24"/>
        </w:rPr>
        <w:tab/>
      </w:r>
      <w:r w:rsidR="002E3473" w:rsidRPr="00C34FC6">
        <w:rPr>
          <w:rFonts w:asciiTheme="minorHAnsi" w:hAnsiTheme="minorHAnsi"/>
          <w:szCs w:val="24"/>
        </w:rPr>
        <w:t xml:space="preserve"> </w:t>
      </w:r>
      <w:r w:rsidR="00E35F12" w:rsidRPr="00C34FC6">
        <w:rPr>
          <w:rFonts w:asciiTheme="minorHAnsi" w:hAnsiTheme="minorHAnsi"/>
          <w:b/>
          <w:szCs w:val="24"/>
        </w:rPr>
        <w:t xml:space="preserve">Political Theory and </w:t>
      </w:r>
      <w:r w:rsidR="00662630">
        <w:rPr>
          <w:rFonts w:asciiTheme="minorHAnsi" w:hAnsiTheme="minorHAnsi"/>
          <w:b/>
          <w:szCs w:val="24"/>
        </w:rPr>
        <w:t>P</w:t>
      </w:r>
      <w:r w:rsidR="00E35F12" w:rsidRPr="00C34FC6">
        <w:rPr>
          <w:rFonts w:asciiTheme="minorHAnsi" w:hAnsiTheme="minorHAnsi"/>
          <w:b/>
          <w:szCs w:val="24"/>
        </w:rPr>
        <w:t xml:space="preserve">olitical </w:t>
      </w:r>
      <w:r w:rsidR="00662630">
        <w:rPr>
          <w:rFonts w:asciiTheme="minorHAnsi" w:hAnsiTheme="minorHAnsi"/>
          <w:b/>
          <w:szCs w:val="24"/>
        </w:rPr>
        <w:t>S</w:t>
      </w:r>
      <w:r w:rsidR="002E3473" w:rsidRPr="00C34FC6">
        <w:rPr>
          <w:rFonts w:asciiTheme="minorHAnsi" w:hAnsiTheme="minorHAnsi"/>
          <w:b/>
          <w:szCs w:val="24"/>
        </w:rPr>
        <w:t>cience</w:t>
      </w:r>
    </w:p>
    <w:p w14:paraId="6D9D0735" w14:textId="77777777" w:rsidR="00063BAC" w:rsidRPr="00C34FC6" w:rsidRDefault="00063BAC" w:rsidP="00063BAC">
      <w:pPr>
        <w:ind w:firstLine="720"/>
        <w:rPr>
          <w:rFonts w:asciiTheme="minorHAnsi" w:hAnsiTheme="minorHAnsi"/>
          <w:szCs w:val="24"/>
        </w:rPr>
      </w:pPr>
    </w:p>
    <w:p w14:paraId="3C2A6095" w14:textId="2D1BB176" w:rsidR="00DF41E5" w:rsidRPr="00C34FC6" w:rsidRDefault="00DF41E5" w:rsidP="00485133">
      <w:pPr>
        <w:ind w:left="2160" w:hanging="720"/>
        <w:rPr>
          <w:rFonts w:asciiTheme="minorHAnsi" w:hAnsiTheme="minorHAnsi"/>
          <w:szCs w:val="24"/>
        </w:rPr>
      </w:pPr>
      <w:r w:rsidRPr="00C34FC6">
        <w:rPr>
          <w:rFonts w:asciiTheme="minorHAnsi" w:hAnsiTheme="minorHAnsi"/>
          <w:szCs w:val="24"/>
        </w:rPr>
        <w:t xml:space="preserve">Grant, </w:t>
      </w:r>
      <w:r w:rsidR="00BA02D9" w:rsidRPr="00C34FC6">
        <w:rPr>
          <w:rFonts w:asciiTheme="minorHAnsi" w:hAnsiTheme="minorHAnsi"/>
          <w:szCs w:val="24"/>
        </w:rPr>
        <w:t>Ruth</w:t>
      </w:r>
      <w:r w:rsidR="00BA02D9">
        <w:rPr>
          <w:rFonts w:asciiTheme="minorHAnsi" w:hAnsiTheme="minorHAnsi"/>
          <w:szCs w:val="24"/>
        </w:rPr>
        <w:t xml:space="preserve">. 2002. </w:t>
      </w:r>
      <w:r w:rsidRPr="00C34FC6">
        <w:rPr>
          <w:rFonts w:asciiTheme="minorHAnsi" w:hAnsiTheme="minorHAnsi"/>
          <w:szCs w:val="24"/>
        </w:rPr>
        <w:t xml:space="preserve">“Political Theory, Political Science, and Politics,” </w:t>
      </w:r>
      <w:r w:rsidRPr="00C34FC6">
        <w:rPr>
          <w:rFonts w:asciiTheme="minorHAnsi" w:hAnsiTheme="minorHAnsi"/>
          <w:i/>
          <w:szCs w:val="24"/>
        </w:rPr>
        <w:t>Political Theory</w:t>
      </w:r>
      <w:r w:rsidR="00D377A2" w:rsidRPr="00C34FC6">
        <w:rPr>
          <w:rFonts w:asciiTheme="minorHAnsi" w:hAnsiTheme="minorHAnsi"/>
          <w:szCs w:val="24"/>
        </w:rPr>
        <w:t xml:space="preserve">, </w:t>
      </w:r>
      <w:r w:rsidR="00C4088B">
        <w:rPr>
          <w:rFonts w:asciiTheme="minorHAnsi" w:hAnsiTheme="minorHAnsi"/>
          <w:szCs w:val="24"/>
        </w:rPr>
        <w:t>30:</w:t>
      </w:r>
      <w:r w:rsidR="00D377A2" w:rsidRPr="00C34FC6">
        <w:rPr>
          <w:rFonts w:asciiTheme="minorHAnsi" w:hAnsiTheme="minorHAnsi"/>
          <w:szCs w:val="24"/>
        </w:rPr>
        <w:t>4</w:t>
      </w:r>
      <w:r w:rsidR="00BA02D9">
        <w:rPr>
          <w:rFonts w:asciiTheme="minorHAnsi" w:hAnsiTheme="minorHAnsi"/>
          <w:szCs w:val="24"/>
        </w:rPr>
        <w:t>, 577-595</w:t>
      </w:r>
      <w:r w:rsidRPr="00C34FC6">
        <w:rPr>
          <w:rFonts w:asciiTheme="minorHAnsi" w:hAnsiTheme="minorHAnsi"/>
          <w:szCs w:val="24"/>
        </w:rPr>
        <w:t>.</w:t>
      </w:r>
      <w:r w:rsidR="00485133" w:rsidRPr="00C34FC6">
        <w:rPr>
          <w:rFonts w:asciiTheme="minorHAnsi" w:hAnsiTheme="minorHAnsi"/>
          <w:szCs w:val="24"/>
        </w:rPr>
        <w:t xml:space="preserve"> </w:t>
      </w:r>
      <w:r w:rsidR="00485133" w:rsidRPr="00C34FC6">
        <w:rPr>
          <w:rFonts w:asciiTheme="minorHAnsi" w:hAnsiTheme="minorHAnsi"/>
          <w:b/>
          <w:szCs w:val="24"/>
        </w:rPr>
        <w:t>OL</w:t>
      </w:r>
    </w:p>
    <w:p w14:paraId="40C8165C" w14:textId="1C2DDCCF" w:rsidR="002E3473" w:rsidRPr="00C34FC6" w:rsidRDefault="002E3473" w:rsidP="00511E88">
      <w:pPr>
        <w:ind w:left="2160" w:hanging="720"/>
        <w:rPr>
          <w:rFonts w:asciiTheme="minorHAnsi" w:hAnsiTheme="minorHAnsi"/>
          <w:bCs/>
          <w:szCs w:val="24"/>
        </w:rPr>
      </w:pPr>
      <w:r w:rsidRPr="00C34FC6">
        <w:rPr>
          <w:rFonts w:asciiTheme="minorHAnsi" w:hAnsiTheme="minorHAnsi"/>
          <w:szCs w:val="24"/>
        </w:rPr>
        <w:t xml:space="preserve">Fung, </w:t>
      </w:r>
      <w:r w:rsidR="00BA02D9" w:rsidRPr="00C34FC6">
        <w:rPr>
          <w:rFonts w:asciiTheme="minorHAnsi" w:hAnsiTheme="minorHAnsi"/>
          <w:szCs w:val="24"/>
        </w:rPr>
        <w:t>Archon</w:t>
      </w:r>
      <w:r w:rsidR="00BA02D9">
        <w:rPr>
          <w:rFonts w:asciiTheme="minorHAnsi" w:hAnsiTheme="minorHAnsi"/>
          <w:szCs w:val="24"/>
        </w:rPr>
        <w:t xml:space="preserve">. 2007. </w:t>
      </w:r>
      <w:r w:rsidRPr="00C34FC6">
        <w:rPr>
          <w:rFonts w:asciiTheme="minorHAnsi" w:hAnsiTheme="minorHAnsi"/>
          <w:bCs/>
          <w:szCs w:val="24"/>
        </w:rPr>
        <w:t xml:space="preserve">“Democratic Theory and Political Science: A Pragmatic Method of Constructive Engagement,” </w:t>
      </w:r>
      <w:r w:rsidRPr="00C34FC6">
        <w:rPr>
          <w:rFonts w:asciiTheme="minorHAnsi" w:hAnsiTheme="minorHAnsi"/>
          <w:bCs/>
          <w:i/>
          <w:szCs w:val="24"/>
        </w:rPr>
        <w:t>American Political Science Review</w:t>
      </w:r>
      <w:r w:rsidR="00C4088B">
        <w:rPr>
          <w:rFonts w:asciiTheme="minorHAnsi" w:hAnsiTheme="minorHAnsi"/>
          <w:bCs/>
          <w:szCs w:val="24"/>
        </w:rPr>
        <w:t xml:space="preserve"> </w:t>
      </w:r>
      <w:r w:rsidRPr="00C34FC6">
        <w:rPr>
          <w:rFonts w:asciiTheme="minorHAnsi" w:hAnsiTheme="minorHAnsi"/>
          <w:bCs/>
          <w:szCs w:val="24"/>
        </w:rPr>
        <w:t>101</w:t>
      </w:r>
      <w:r w:rsidR="00C4088B">
        <w:rPr>
          <w:rFonts w:asciiTheme="minorHAnsi" w:hAnsiTheme="minorHAnsi"/>
          <w:bCs/>
          <w:szCs w:val="24"/>
        </w:rPr>
        <w:t>:</w:t>
      </w:r>
      <w:r w:rsidR="00C124E2" w:rsidRPr="00C34FC6">
        <w:rPr>
          <w:rFonts w:asciiTheme="minorHAnsi" w:hAnsiTheme="minorHAnsi"/>
          <w:bCs/>
          <w:szCs w:val="24"/>
        </w:rPr>
        <w:t>3</w:t>
      </w:r>
      <w:r w:rsidR="00BA02D9">
        <w:rPr>
          <w:rFonts w:asciiTheme="minorHAnsi" w:hAnsiTheme="minorHAnsi"/>
          <w:bCs/>
          <w:szCs w:val="24"/>
        </w:rPr>
        <w:t xml:space="preserve">, </w:t>
      </w:r>
      <w:r w:rsidR="00624FA2" w:rsidRPr="00C34FC6">
        <w:rPr>
          <w:rFonts w:asciiTheme="minorHAnsi" w:hAnsiTheme="minorHAnsi"/>
          <w:bCs/>
          <w:szCs w:val="24"/>
        </w:rPr>
        <w:t>443-458.</w:t>
      </w:r>
      <w:r w:rsidR="00485133" w:rsidRPr="00C34FC6">
        <w:rPr>
          <w:rFonts w:asciiTheme="minorHAnsi" w:hAnsiTheme="minorHAnsi"/>
          <w:bCs/>
          <w:szCs w:val="24"/>
        </w:rPr>
        <w:t xml:space="preserve"> </w:t>
      </w:r>
      <w:r w:rsidR="00485133" w:rsidRPr="00C34FC6">
        <w:rPr>
          <w:rFonts w:asciiTheme="minorHAnsi" w:hAnsiTheme="minorHAnsi"/>
          <w:b/>
          <w:szCs w:val="24"/>
        </w:rPr>
        <w:t>OL</w:t>
      </w:r>
    </w:p>
    <w:p w14:paraId="570EA648" w14:textId="3C698EEF" w:rsidR="002E3473" w:rsidRPr="00C34FC6" w:rsidRDefault="00C124E2" w:rsidP="00326D6E">
      <w:pPr>
        <w:ind w:left="2160" w:hanging="720"/>
        <w:rPr>
          <w:rFonts w:asciiTheme="minorHAnsi" w:hAnsiTheme="minorHAnsi"/>
          <w:b/>
          <w:szCs w:val="24"/>
        </w:rPr>
      </w:pPr>
      <w:r w:rsidRPr="00C34FC6">
        <w:rPr>
          <w:rFonts w:asciiTheme="minorHAnsi" w:hAnsiTheme="minorHAnsi"/>
          <w:bCs/>
          <w:szCs w:val="24"/>
        </w:rPr>
        <w:t xml:space="preserve">Shapiro, </w:t>
      </w:r>
      <w:r w:rsidR="00312418" w:rsidRPr="00C34FC6">
        <w:rPr>
          <w:rFonts w:asciiTheme="minorHAnsi" w:hAnsiTheme="minorHAnsi"/>
          <w:bCs/>
          <w:szCs w:val="24"/>
        </w:rPr>
        <w:t>Ian</w:t>
      </w:r>
      <w:r w:rsidR="00312418">
        <w:rPr>
          <w:rFonts w:asciiTheme="minorHAnsi" w:hAnsiTheme="minorHAnsi"/>
          <w:bCs/>
          <w:szCs w:val="24"/>
        </w:rPr>
        <w:t xml:space="preserve">. 2002. </w:t>
      </w:r>
      <w:r w:rsidRPr="00C34FC6">
        <w:rPr>
          <w:rFonts w:asciiTheme="minorHAnsi" w:hAnsiTheme="minorHAnsi"/>
          <w:bCs/>
          <w:szCs w:val="24"/>
        </w:rPr>
        <w:t>“Problems, Methods, and Theories in the Study of P</w:t>
      </w:r>
      <w:r w:rsidR="002E3473" w:rsidRPr="00C34FC6">
        <w:rPr>
          <w:rFonts w:asciiTheme="minorHAnsi" w:hAnsiTheme="minorHAnsi"/>
          <w:bCs/>
          <w:szCs w:val="24"/>
        </w:rPr>
        <w:t xml:space="preserve">olitics, or </w:t>
      </w:r>
      <w:r w:rsidRPr="00C34FC6">
        <w:rPr>
          <w:rFonts w:asciiTheme="minorHAnsi" w:hAnsiTheme="minorHAnsi"/>
          <w:bCs/>
          <w:szCs w:val="24"/>
        </w:rPr>
        <w:t>What’s Wrong with Political Science and What to Do About I</w:t>
      </w:r>
      <w:r w:rsidR="002E3473" w:rsidRPr="00C34FC6">
        <w:rPr>
          <w:rFonts w:asciiTheme="minorHAnsi" w:hAnsiTheme="minorHAnsi"/>
          <w:bCs/>
          <w:szCs w:val="24"/>
        </w:rPr>
        <w:t xml:space="preserve">t.” </w:t>
      </w:r>
      <w:r w:rsidR="002E3473" w:rsidRPr="00C34FC6">
        <w:rPr>
          <w:rFonts w:asciiTheme="minorHAnsi" w:hAnsiTheme="minorHAnsi"/>
          <w:i/>
          <w:szCs w:val="24"/>
        </w:rPr>
        <w:t xml:space="preserve">Political Theory </w:t>
      </w:r>
      <w:r w:rsidR="00D377A2" w:rsidRPr="00C34FC6">
        <w:rPr>
          <w:rFonts w:asciiTheme="minorHAnsi" w:hAnsiTheme="minorHAnsi"/>
          <w:szCs w:val="24"/>
        </w:rPr>
        <w:t>Vol</w:t>
      </w:r>
      <w:r w:rsidRPr="00C34FC6">
        <w:rPr>
          <w:rFonts w:asciiTheme="minorHAnsi" w:hAnsiTheme="minorHAnsi"/>
          <w:szCs w:val="24"/>
        </w:rPr>
        <w:t>.</w:t>
      </w:r>
      <w:r w:rsidR="00C4088B">
        <w:rPr>
          <w:rFonts w:asciiTheme="minorHAnsi" w:hAnsiTheme="minorHAnsi"/>
          <w:szCs w:val="24"/>
        </w:rPr>
        <w:t xml:space="preserve"> 30:</w:t>
      </w:r>
      <w:r w:rsidR="00D377A2" w:rsidRPr="00C34FC6">
        <w:rPr>
          <w:rFonts w:asciiTheme="minorHAnsi" w:hAnsiTheme="minorHAnsi"/>
          <w:szCs w:val="24"/>
        </w:rPr>
        <w:t>4</w:t>
      </w:r>
      <w:r w:rsidR="00312418">
        <w:rPr>
          <w:rFonts w:asciiTheme="minorHAnsi" w:hAnsiTheme="minorHAnsi"/>
          <w:szCs w:val="24"/>
        </w:rPr>
        <w:t>,</w:t>
      </w:r>
      <w:r w:rsidR="00485133" w:rsidRPr="00C34FC6">
        <w:rPr>
          <w:rFonts w:asciiTheme="minorHAnsi" w:hAnsiTheme="minorHAnsi"/>
          <w:szCs w:val="24"/>
        </w:rPr>
        <w:t xml:space="preserve"> </w:t>
      </w:r>
      <w:r w:rsidR="00312418">
        <w:rPr>
          <w:rFonts w:asciiTheme="minorHAnsi" w:hAnsiTheme="minorHAnsi"/>
          <w:szCs w:val="24"/>
        </w:rPr>
        <w:t xml:space="preserve">596-619. </w:t>
      </w:r>
      <w:r w:rsidR="00485133" w:rsidRPr="00C34FC6">
        <w:rPr>
          <w:rFonts w:asciiTheme="minorHAnsi" w:hAnsiTheme="minorHAnsi"/>
          <w:b/>
          <w:szCs w:val="24"/>
        </w:rPr>
        <w:t>OL</w:t>
      </w:r>
    </w:p>
    <w:p w14:paraId="680DF058" w14:textId="2874FFBD" w:rsidR="00D80016" w:rsidRPr="00C34FC6" w:rsidRDefault="00D80016" w:rsidP="00D80016">
      <w:pPr>
        <w:ind w:left="2160" w:hanging="720"/>
        <w:rPr>
          <w:rFonts w:asciiTheme="minorHAnsi" w:hAnsiTheme="minorHAnsi"/>
          <w:b/>
          <w:bCs/>
          <w:szCs w:val="24"/>
        </w:rPr>
      </w:pPr>
      <w:proofErr w:type="spellStart"/>
      <w:r w:rsidRPr="00C34FC6">
        <w:rPr>
          <w:rFonts w:asciiTheme="minorHAnsi" w:hAnsiTheme="minorHAnsi"/>
          <w:szCs w:val="24"/>
        </w:rPr>
        <w:t>Rehfeld</w:t>
      </w:r>
      <w:proofErr w:type="spellEnd"/>
      <w:r w:rsidRPr="00C34FC6">
        <w:rPr>
          <w:rFonts w:asciiTheme="minorHAnsi" w:hAnsiTheme="minorHAnsi"/>
          <w:szCs w:val="24"/>
        </w:rPr>
        <w:t xml:space="preserve">, </w:t>
      </w:r>
      <w:r w:rsidR="00312418" w:rsidRPr="00C34FC6">
        <w:rPr>
          <w:rFonts w:asciiTheme="minorHAnsi" w:hAnsiTheme="minorHAnsi"/>
          <w:szCs w:val="24"/>
        </w:rPr>
        <w:t>Andrew</w:t>
      </w:r>
      <w:r w:rsidR="00312418">
        <w:rPr>
          <w:rFonts w:asciiTheme="minorHAnsi" w:hAnsiTheme="minorHAnsi"/>
          <w:szCs w:val="24"/>
        </w:rPr>
        <w:t>. 2010.</w:t>
      </w:r>
      <w:r w:rsidR="00312418" w:rsidRPr="00C34FC6">
        <w:rPr>
          <w:rFonts w:asciiTheme="minorHAnsi" w:hAnsiTheme="minorHAnsi"/>
          <w:szCs w:val="24"/>
        </w:rPr>
        <w:t xml:space="preserve"> </w:t>
      </w:r>
      <w:r w:rsidRPr="00C34FC6">
        <w:rPr>
          <w:rFonts w:asciiTheme="minorHAnsi" w:hAnsiTheme="minorHAnsi"/>
          <w:szCs w:val="24"/>
        </w:rPr>
        <w:t xml:space="preserve">“Offensive Political Theory,” </w:t>
      </w:r>
      <w:r w:rsidRPr="00C34FC6">
        <w:rPr>
          <w:rFonts w:asciiTheme="minorHAnsi" w:hAnsiTheme="minorHAnsi"/>
          <w:i/>
          <w:szCs w:val="24"/>
        </w:rPr>
        <w:t>Perspectives on Politics</w:t>
      </w:r>
      <w:r w:rsidRPr="00C34FC6">
        <w:rPr>
          <w:rFonts w:asciiTheme="minorHAnsi" w:hAnsiTheme="minorHAnsi"/>
          <w:szCs w:val="24"/>
        </w:rPr>
        <w:t xml:space="preserve"> 8</w:t>
      </w:r>
      <w:r w:rsidR="00A03FAF">
        <w:rPr>
          <w:rFonts w:asciiTheme="minorHAnsi" w:hAnsiTheme="minorHAnsi"/>
          <w:szCs w:val="24"/>
        </w:rPr>
        <w:t>:2</w:t>
      </w:r>
      <w:r w:rsidR="00312418">
        <w:rPr>
          <w:rFonts w:asciiTheme="minorHAnsi" w:hAnsiTheme="minorHAnsi"/>
          <w:szCs w:val="24"/>
        </w:rPr>
        <w:t xml:space="preserve">, </w:t>
      </w:r>
      <w:r w:rsidRPr="00C34FC6">
        <w:rPr>
          <w:rFonts w:asciiTheme="minorHAnsi" w:hAnsiTheme="minorHAnsi"/>
          <w:bCs/>
          <w:szCs w:val="24"/>
        </w:rPr>
        <w:t xml:space="preserve">465-486. </w:t>
      </w:r>
      <w:r w:rsidRPr="00C34FC6">
        <w:rPr>
          <w:rFonts w:asciiTheme="minorHAnsi" w:hAnsiTheme="minorHAnsi"/>
          <w:b/>
          <w:bCs/>
          <w:szCs w:val="24"/>
        </w:rPr>
        <w:t>OL</w:t>
      </w:r>
    </w:p>
    <w:p w14:paraId="62A4B77E" w14:textId="77777777" w:rsidR="00485133" w:rsidRPr="00C34FC6" w:rsidRDefault="00485133" w:rsidP="00F55B39">
      <w:pPr>
        <w:ind w:left="1440"/>
        <w:rPr>
          <w:rFonts w:asciiTheme="minorHAnsi" w:hAnsiTheme="minorHAnsi"/>
          <w:bCs/>
          <w:szCs w:val="24"/>
        </w:rPr>
      </w:pPr>
    </w:p>
    <w:p w14:paraId="64204931" w14:textId="77777777" w:rsidR="00FA5F05" w:rsidRPr="00C34FC6" w:rsidRDefault="00FA5F05" w:rsidP="00485133">
      <w:pPr>
        <w:ind w:left="2160" w:hanging="720"/>
        <w:rPr>
          <w:rFonts w:asciiTheme="minorHAnsi" w:hAnsiTheme="minorHAnsi"/>
          <w:b/>
          <w:szCs w:val="24"/>
        </w:rPr>
      </w:pPr>
      <w:r w:rsidRPr="00C34FC6">
        <w:rPr>
          <w:rFonts w:asciiTheme="minorHAnsi" w:hAnsiTheme="minorHAnsi"/>
          <w:b/>
          <w:szCs w:val="24"/>
        </w:rPr>
        <w:t>Suggested:</w:t>
      </w:r>
    </w:p>
    <w:p w14:paraId="45A4D6A2" w14:textId="77777777" w:rsidR="005C51BD" w:rsidRPr="00C34FC6" w:rsidRDefault="005C51BD" w:rsidP="00485133">
      <w:pPr>
        <w:ind w:left="2160" w:hanging="720"/>
        <w:rPr>
          <w:rFonts w:asciiTheme="minorHAnsi" w:hAnsiTheme="minorHAnsi"/>
          <w:b/>
          <w:szCs w:val="24"/>
        </w:rPr>
      </w:pPr>
    </w:p>
    <w:p w14:paraId="5FCAEC07" w14:textId="00C63232" w:rsidR="00485133" w:rsidRPr="00C34FC6" w:rsidRDefault="00485133" w:rsidP="00485133">
      <w:pPr>
        <w:ind w:left="2160" w:hanging="720"/>
        <w:rPr>
          <w:rFonts w:asciiTheme="minorHAnsi" w:hAnsiTheme="minorHAnsi"/>
          <w:szCs w:val="24"/>
        </w:rPr>
      </w:pPr>
      <w:r w:rsidRPr="00C34FC6">
        <w:rPr>
          <w:rFonts w:asciiTheme="minorHAnsi" w:hAnsiTheme="minorHAnsi"/>
          <w:szCs w:val="24"/>
        </w:rPr>
        <w:t>Connolly</w:t>
      </w:r>
      <w:r w:rsidR="003C27D9">
        <w:rPr>
          <w:rFonts w:asciiTheme="minorHAnsi" w:hAnsiTheme="minorHAnsi"/>
          <w:szCs w:val="24"/>
        </w:rPr>
        <w:t xml:space="preserve">, </w:t>
      </w:r>
      <w:r w:rsidR="003C27D9" w:rsidRPr="00C34FC6">
        <w:rPr>
          <w:rFonts w:asciiTheme="minorHAnsi" w:hAnsiTheme="minorHAnsi"/>
          <w:szCs w:val="24"/>
        </w:rPr>
        <w:t>William</w:t>
      </w:r>
      <w:r w:rsidR="003C27D9">
        <w:rPr>
          <w:rFonts w:asciiTheme="minorHAnsi" w:hAnsiTheme="minorHAnsi"/>
          <w:szCs w:val="24"/>
        </w:rPr>
        <w:t>. 1993.</w:t>
      </w:r>
      <w:r w:rsidRPr="00C34FC6">
        <w:rPr>
          <w:rFonts w:asciiTheme="minorHAnsi" w:hAnsiTheme="minorHAnsi"/>
          <w:szCs w:val="24"/>
        </w:rPr>
        <w:t xml:space="preserve"> </w:t>
      </w:r>
      <w:r w:rsidRPr="00C34FC6">
        <w:rPr>
          <w:rFonts w:asciiTheme="minorHAnsi" w:hAnsiTheme="minorHAnsi"/>
          <w:i/>
          <w:szCs w:val="24"/>
        </w:rPr>
        <w:t xml:space="preserve">The Terms of Political </w:t>
      </w:r>
      <w:r w:rsidRPr="003C27D9">
        <w:rPr>
          <w:rFonts w:asciiTheme="minorHAnsi" w:hAnsiTheme="minorHAnsi"/>
          <w:szCs w:val="24"/>
        </w:rPr>
        <w:t>Discourse</w:t>
      </w:r>
      <w:r w:rsidR="003C27D9">
        <w:rPr>
          <w:rFonts w:asciiTheme="minorHAnsi" w:hAnsiTheme="minorHAnsi"/>
          <w:szCs w:val="24"/>
        </w:rPr>
        <w:t>. Princeton: Princeton University Press</w:t>
      </w:r>
      <w:r w:rsidR="00FF4F5F">
        <w:rPr>
          <w:rFonts w:asciiTheme="minorHAnsi" w:hAnsiTheme="minorHAnsi"/>
          <w:szCs w:val="24"/>
        </w:rPr>
        <w:t>, 9-44 (</w:t>
      </w:r>
      <w:r w:rsidR="003C27D9">
        <w:rPr>
          <w:rFonts w:asciiTheme="minorHAnsi" w:hAnsiTheme="minorHAnsi"/>
          <w:szCs w:val="24"/>
        </w:rPr>
        <w:t>C</w:t>
      </w:r>
      <w:r w:rsidRPr="003C27D9">
        <w:rPr>
          <w:rFonts w:asciiTheme="minorHAnsi" w:hAnsiTheme="minorHAnsi"/>
          <w:szCs w:val="24"/>
        </w:rPr>
        <w:t>hap</w:t>
      </w:r>
      <w:r w:rsidRPr="00C34FC6">
        <w:rPr>
          <w:rFonts w:asciiTheme="minorHAnsi" w:hAnsiTheme="minorHAnsi"/>
          <w:szCs w:val="24"/>
        </w:rPr>
        <w:t>. 1</w:t>
      </w:r>
      <w:r w:rsidR="00FF4F5F">
        <w:rPr>
          <w:rFonts w:asciiTheme="minorHAnsi" w:hAnsiTheme="minorHAnsi"/>
          <w:szCs w:val="24"/>
        </w:rPr>
        <w:t>,</w:t>
      </w:r>
      <w:r w:rsidR="00FF4F5F" w:rsidRPr="00C34FC6">
        <w:rPr>
          <w:rFonts w:asciiTheme="minorHAnsi" w:hAnsiTheme="minorHAnsi"/>
          <w:szCs w:val="24"/>
        </w:rPr>
        <w:t xml:space="preserve"> </w:t>
      </w:r>
      <w:r w:rsidRPr="00C34FC6">
        <w:rPr>
          <w:rFonts w:asciiTheme="minorHAnsi" w:hAnsiTheme="minorHAnsi"/>
          <w:szCs w:val="24"/>
        </w:rPr>
        <w:t>“Essentially Contested Concepts”</w:t>
      </w:r>
      <w:r w:rsidR="003C27D9">
        <w:rPr>
          <w:rFonts w:asciiTheme="minorHAnsi" w:hAnsiTheme="minorHAnsi"/>
          <w:szCs w:val="24"/>
        </w:rPr>
        <w:t>)</w:t>
      </w:r>
    </w:p>
    <w:p w14:paraId="06CDA6F5" w14:textId="32100BFE" w:rsidR="00B11578" w:rsidRPr="00C34FC6" w:rsidRDefault="00B11578" w:rsidP="00B11578">
      <w:pPr>
        <w:ind w:left="2160" w:hanging="720"/>
        <w:rPr>
          <w:rFonts w:asciiTheme="minorHAnsi" w:hAnsiTheme="minorHAnsi"/>
          <w:szCs w:val="24"/>
        </w:rPr>
      </w:pPr>
      <w:proofErr w:type="spellStart"/>
      <w:r w:rsidRPr="00C34FC6">
        <w:rPr>
          <w:rFonts w:asciiTheme="minorHAnsi" w:hAnsiTheme="minorHAnsi"/>
          <w:szCs w:val="24"/>
        </w:rPr>
        <w:t>Dryzek</w:t>
      </w:r>
      <w:proofErr w:type="spellEnd"/>
      <w:r w:rsidRPr="00C34FC6">
        <w:rPr>
          <w:rFonts w:asciiTheme="minorHAnsi" w:hAnsiTheme="minorHAnsi"/>
          <w:szCs w:val="24"/>
        </w:rPr>
        <w:t xml:space="preserve">, </w:t>
      </w:r>
      <w:r w:rsidR="008E14FB" w:rsidRPr="00C34FC6">
        <w:rPr>
          <w:rFonts w:asciiTheme="minorHAnsi" w:hAnsiTheme="minorHAnsi"/>
          <w:szCs w:val="24"/>
        </w:rPr>
        <w:t>John</w:t>
      </w:r>
      <w:r w:rsidR="008E14FB">
        <w:rPr>
          <w:rFonts w:asciiTheme="minorHAnsi" w:hAnsiTheme="minorHAnsi"/>
          <w:szCs w:val="24"/>
        </w:rPr>
        <w:t>. 1995.</w:t>
      </w:r>
      <w:r w:rsidRPr="00C34FC6">
        <w:rPr>
          <w:rFonts w:asciiTheme="minorHAnsi" w:hAnsiTheme="minorHAnsi"/>
          <w:szCs w:val="24"/>
        </w:rPr>
        <w:t xml:space="preserve">“Critical Theory as a Research Program.” </w:t>
      </w:r>
      <w:r w:rsidRPr="00C34FC6">
        <w:rPr>
          <w:rFonts w:asciiTheme="minorHAnsi" w:hAnsiTheme="minorHAnsi"/>
          <w:i/>
          <w:szCs w:val="24"/>
        </w:rPr>
        <w:t>Cambridge Companion to Habermas</w:t>
      </w:r>
      <w:r w:rsidR="008E14FB">
        <w:rPr>
          <w:rFonts w:asciiTheme="minorHAnsi" w:hAnsiTheme="minorHAnsi"/>
          <w:szCs w:val="24"/>
        </w:rPr>
        <w:t xml:space="preserve">. Cambridge: </w:t>
      </w:r>
      <w:r w:rsidRPr="00C34FC6">
        <w:rPr>
          <w:rFonts w:asciiTheme="minorHAnsi" w:hAnsiTheme="minorHAnsi"/>
          <w:szCs w:val="24"/>
        </w:rPr>
        <w:t>Cambridge University Press</w:t>
      </w:r>
      <w:r w:rsidR="008E14FB">
        <w:rPr>
          <w:rFonts w:asciiTheme="minorHAnsi" w:hAnsiTheme="minorHAnsi"/>
          <w:szCs w:val="24"/>
        </w:rPr>
        <w:t>, 97-119</w:t>
      </w:r>
      <w:r w:rsidRPr="00C34FC6">
        <w:rPr>
          <w:rFonts w:asciiTheme="minorHAnsi" w:hAnsiTheme="minorHAnsi"/>
          <w:szCs w:val="24"/>
        </w:rPr>
        <w:t xml:space="preserve">. </w:t>
      </w:r>
      <w:r w:rsidR="00F51F39">
        <w:rPr>
          <w:rFonts w:asciiTheme="minorHAnsi" w:hAnsiTheme="minorHAnsi"/>
          <w:b/>
          <w:szCs w:val="24"/>
        </w:rPr>
        <w:t xml:space="preserve"> </w:t>
      </w:r>
    </w:p>
    <w:p w14:paraId="1A8AB363" w14:textId="77777777" w:rsidR="00F55B39" w:rsidRPr="00C34FC6" w:rsidRDefault="00F55B39" w:rsidP="00E4275F">
      <w:pPr>
        <w:rPr>
          <w:rFonts w:asciiTheme="minorHAnsi" w:hAnsiTheme="minorHAnsi"/>
          <w:szCs w:val="24"/>
        </w:rPr>
      </w:pPr>
    </w:p>
    <w:p w14:paraId="5610A126" w14:textId="77777777" w:rsidR="002650F0" w:rsidRPr="00C34FC6" w:rsidRDefault="002650F0">
      <w:pPr>
        <w:rPr>
          <w:rFonts w:asciiTheme="minorHAnsi" w:hAnsiTheme="minorHAnsi"/>
          <w:szCs w:val="24"/>
        </w:rPr>
      </w:pPr>
    </w:p>
    <w:p w14:paraId="570313E2" w14:textId="2F9744DB" w:rsidR="002D4B8E" w:rsidRDefault="004D51DD" w:rsidP="002D4B8E">
      <w:pPr>
        <w:rPr>
          <w:rFonts w:asciiTheme="minorHAnsi" w:hAnsiTheme="minorHAnsi"/>
          <w:b/>
          <w:szCs w:val="24"/>
        </w:rPr>
      </w:pPr>
      <w:r>
        <w:rPr>
          <w:rFonts w:asciiTheme="minorHAnsi" w:hAnsiTheme="minorHAnsi"/>
          <w:szCs w:val="24"/>
        </w:rPr>
        <w:t>Dec. 1</w:t>
      </w:r>
      <w:r w:rsidR="00D928A5">
        <w:rPr>
          <w:rFonts w:asciiTheme="minorHAnsi" w:hAnsiTheme="minorHAnsi"/>
          <w:szCs w:val="24"/>
        </w:rPr>
        <w:t>8</w:t>
      </w:r>
      <w:r>
        <w:rPr>
          <w:rFonts w:asciiTheme="minorHAnsi" w:hAnsiTheme="minorHAnsi"/>
          <w:szCs w:val="24"/>
        </w:rPr>
        <w:tab/>
      </w:r>
      <w:r w:rsidR="002D4B8E" w:rsidRPr="00C34FC6">
        <w:rPr>
          <w:rFonts w:asciiTheme="minorHAnsi" w:hAnsiTheme="minorHAnsi"/>
          <w:b/>
          <w:szCs w:val="24"/>
        </w:rPr>
        <w:t>*** Second paper due ***</w:t>
      </w:r>
    </w:p>
    <w:p w14:paraId="285E1338" w14:textId="4A4F3ECC" w:rsidR="00F31077" w:rsidRDefault="00AD1B95">
      <w:pPr>
        <w:rPr>
          <w:rFonts w:asciiTheme="minorHAnsi" w:hAnsiTheme="minorHAnsi"/>
          <w:b/>
          <w:szCs w:val="24"/>
        </w:rPr>
      </w:pPr>
      <w:r>
        <w:rPr>
          <w:rFonts w:asciiTheme="minorHAnsi" w:hAnsiTheme="minorHAnsi"/>
          <w:b/>
          <w:szCs w:val="24"/>
        </w:rPr>
        <w:br w:type="page"/>
      </w:r>
    </w:p>
    <w:p w14:paraId="32B34D3D" w14:textId="77777777" w:rsidR="00A73A8C" w:rsidRPr="00C34FC6" w:rsidRDefault="00CD5977">
      <w:pPr>
        <w:rPr>
          <w:rFonts w:asciiTheme="minorHAnsi" w:hAnsiTheme="minorHAnsi"/>
          <w:b/>
          <w:szCs w:val="24"/>
        </w:rPr>
      </w:pPr>
      <w:r w:rsidRPr="00C34FC6">
        <w:rPr>
          <w:rFonts w:asciiTheme="minorHAnsi" w:hAnsiTheme="minorHAnsi"/>
          <w:b/>
          <w:szCs w:val="24"/>
        </w:rPr>
        <w:lastRenderedPageBreak/>
        <w:t>SUPPLEMENTAL READING</w:t>
      </w:r>
    </w:p>
    <w:p w14:paraId="23A6F1C2" w14:textId="77777777" w:rsidR="00A856B3" w:rsidRPr="00C34FC6" w:rsidRDefault="00A856B3">
      <w:pPr>
        <w:rPr>
          <w:rFonts w:asciiTheme="minorHAnsi" w:hAnsiTheme="minorHAnsi"/>
          <w:szCs w:val="24"/>
        </w:rPr>
      </w:pPr>
    </w:p>
    <w:p w14:paraId="569555B9" w14:textId="65FBE4AA" w:rsidR="0090044B" w:rsidRPr="00C34FC6" w:rsidRDefault="003D4052">
      <w:pPr>
        <w:rPr>
          <w:rFonts w:asciiTheme="minorHAnsi" w:hAnsiTheme="minorHAnsi"/>
          <w:szCs w:val="24"/>
        </w:rPr>
      </w:pPr>
      <w:r w:rsidRPr="00C34FC6">
        <w:rPr>
          <w:rFonts w:asciiTheme="minorHAnsi" w:hAnsiTheme="minorHAnsi"/>
          <w:szCs w:val="24"/>
        </w:rPr>
        <w:t xml:space="preserve">The Oxford Handbooks in Political Science are very good sources for background, accounts of basic concepts, methodologies, themes, and problems. </w:t>
      </w:r>
      <w:r w:rsidR="00E11C95" w:rsidRPr="00C34FC6">
        <w:rPr>
          <w:rFonts w:asciiTheme="minorHAnsi" w:hAnsiTheme="minorHAnsi"/>
          <w:szCs w:val="24"/>
        </w:rPr>
        <w:t>The</w:t>
      </w:r>
      <w:r w:rsidR="00FE05E7">
        <w:rPr>
          <w:rFonts w:asciiTheme="minorHAnsi" w:hAnsiTheme="minorHAnsi"/>
          <w:szCs w:val="24"/>
        </w:rPr>
        <w:t xml:space="preserve"> general</w:t>
      </w:r>
      <w:r w:rsidR="00E11C95" w:rsidRPr="00C34FC6">
        <w:rPr>
          <w:rFonts w:asciiTheme="minorHAnsi" w:hAnsiTheme="minorHAnsi"/>
          <w:szCs w:val="24"/>
        </w:rPr>
        <w:t xml:space="preserve"> field of political theory now claims </w:t>
      </w:r>
      <w:r w:rsidR="00B421BE">
        <w:rPr>
          <w:rFonts w:asciiTheme="minorHAnsi" w:hAnsiTheme="minorHAnsi"/>
          <w:szCs w:val="24"/>
        </w:rPr>
        <w:t>three</w:t>
      </w:r>
      <w:r w:rsidR="00E11C95" w:rsidRPr="00C34FC6">
        <w:rPr>
          <w:rFonts w:asciiTheme="minorHAnsi" w:hAnsiTheme="minorHAnsi"/>
          <w:szCs w:val="24"/>
        </w:rPr>
        <w:t xml:space="preserve"> of these handbooks: </w:t>
      </w:r>
      <w:r w:rsidRPr="00620D8F">
        <w:rPr>
          <w:rFonts w:asciiTheme="minorHAnsi" w:hAnsiTheme="minorHAnsi"/>
          <w:i/>
          <w:szCs w:val="24"/>
        </w:rPr>
        <w:t xml:space="preserve">The </w:t>
      </w:r>
      <w:r w:rsidRPr="00C34FC6">
        <w:rPr>
          <w:rFonts w:asciiTheme="minorHAnsi" w:hAnsiTheme="minorHAnsi"/>
          <w:i/>
          <w:szCs w:val="24"/>
        </w:rPr>
        <w:t>Oxford Handbook of Political Theory</w:t>
      </w:r>
      <w:r w:rsidR="00B421BE">
        <w:rPr>
          <w:rFonts w:asciiTheme="minorHAnsi" w:hAnsiTheme="minorHAnsi"/>
          <w:szCs w:val="24"/>
        </w:rPr>
        <w:t xml:space="preserve">, </w:t>
      </w:r>
      <w:r w:rsidR="00620D8F" w:rsidRPr="00620D8F">
        <w:rPr>
          <w:rFonts w:asciiTheme="minorHAnsi" w:hAnsiTheme="minorHAnsi"/>
          <w:i/>
          <w:szCs w:val="24"/>
        </w:rPr>
        <w:t>T</w:t>
      </w:r>
      <w:r w:rsidRPr="00620D8F">
        <w:rPr>
          <w:rFonts w:asciiTheme="minorHAnsi" w:hAnsiTheme="minorHAnsi"/>
          <w:i/>
          <w:szCs w:val="24"/>
        </w:rPr>
        <w:t>he Oxford Handbook of the History of Political Philosophy</w:t>
      </w:r>
      <w:r w:rsidR="00B421BE" w:rsidRPr="00620D8F">
        <w:rPr>
          <w:rFonts w:asciiTheme="minorHAnsi" w:hAnsiTheme="minorHAnsi"/>
          <w:i/>
          <w:szCs w:val="24"/>
        </w:rPr>
        <w:t>,</w:t>
      </w:r>
      <w:r w:rsidR="00B421BE">
        <w:rPr>
          <w:rFonts w:asciiTheme="minorHAnsi" w:hAnsiTheme="minorHAnsi"/>
          <w:szCs w:val="24"/>
        </w:rPr>
        <w:t xml:space="preserve"> and </w:t>
      </w:r>
      <w:r w:rsidR="00620D8F" w:rsidRPr="00620D8F">
        <w:rPr>
          <w:rFonts w:asciiTheme="minorHAnsi" w:hAnsiTheme="minorHAnsi"/>
          <w:i/>
          <w:szCs w:val="24"/>
        </w:rPr>
        <w:t>The Oxford Handbook of Political Philosophy.</w:t>
      </w:r>
      <w:r w:rsidR="00620D8F">
        <w:rPr>
          <w:rFonts w:asciiTheme="minorHAnsi" w:hAnsiTheme="minorHAnsi"/>
          <w:szCs w:val="24"/>
        </w:rPr>
        <w:t xml:space="preserve"> </w:t>
      </w:r>
      <w:r w:rsidR="00B51A29">
        <w:rPr>
          <w:rFonts w:asciiTheme="minorHAnsi" w:hAnsiTheme="minorHAnsi"/>
          <w:szCs w:val="24"/>
        </w:rPr>
        <w:t>In addition, there are quite a few m</w:t>
      </w:r>
      <w:r w:rsidR="00620D8F">
        <w:rPr>
          <w:rFonts w:asciiTheme="minorHAnsi" w:hAnsiTheme="minorHAnsi"/>
          <w:szCs w:val="24"/>
        </w:rPr>
        <w:t xml:space="preserve">ore focused handbooks, such as </w:t>
      </w:r>
      <w:r w:rsidR="00620D8F" w:rsidRPr="00620D8F">
        <w:rPr>
          <w:rFonts w:asciiTheme="minorHAnsi" w:hAnsiTheme="minorHAnsi"/>
          <w:i/>
          <w:szCs w:val="24"/>
        </w:rPr>
        <w:t>T</w:t>
      </w:r>
      <w:r w:rsidR="00B51A29" w:rsidRPr="00620D8F">
        <w:rPr>
          <w:rFonts w:asciiTheme="minorHAnsi" w:hAnsiTheme="minorHAnsi"/>
          <w:i/>
          <w:szCs w:val="24"/>
        </w:rPr>
        <w:t xml:space="preserve">he </w:t>
      </w:r>
      <w:r w:rsidR="00B51A29" w:rsidRPr="00B51A29">
        <w:rPr>
          <w:rFonts w:asciiTheme="minorHAnsi" w:hAnsiTheme="minorHAnsi"/>
          <w:i/>
          <w:szCs w:val="24"/>
        </w:rPr>
        <w:t>Oxford Handbook of Feminist Theory</w:t>
      </w:r>
      <w:r w:rsidR="00620D8F">
        <w:rPr>
          <w:rFonts w:asciiTheme="minorHAnsi" w:hAnsiTheme="minorHAnsi"/>
          <w:szCs w:val="24"/>
        </w:rPr>
        <w:t>,</w:t>
      </w:r>
      <w:r w:rsidR="00B51A29">
        <w:rPr>
          <w:rFonts w:asciiTheme="minorHAnsi" w:hAnsiTheme="minorHAnsi"/>
          <w:szCs w:val="24"/>
        </w:rPr>
        <w:t xml:space="preserve"> </w:t>
      </w:r>
      <w:r w:rsidR="00620D8F" w:rsidRPr="00620D8F">
        <w:rPr>
          <w:rFonts w:asciiTheme="minorHAnsi" w:hAnsiTheme="minorHAnsi"/>
          <w:i/>
          <w:szCs w:val="24"/>
        </w:rPr>
        <w:t>T</w:t>
      </w:r>
      <w:r w:rsidR="00B51A29" w:rsidRPr="00620D8F">
        <w:rPr>
          <w:rFonts w:asciiTheme="minorHAnsi" w:hAnsiTheme="minorHAnsi"/>
          <w:i/>
          <w:szCs w:val="24"/>
        </w:rPr>
        <w:t xml:space="preserve">he </w:t>
      </w:r>
      <w:r w:rsidR="00B51A29" w:rsidRPr="00B51A29">
        <w:rPr>
          <w:rFonts w:asciiTheme="minorHAnsi" w:hAnsiTheme="minorHAnsi"/>
          <w:i/>
          <w:szCs w:val="24"/>
        </w:rPr>
        <w:t>Oxford Handbook of Ethical Theory</w:t>
      </w:r>
      <w:r w:rsidR="00620D8F">
        <w:rPr>
          <w:rFonts w:asciiTheme="minorHAnsi" w:hAnsiTheme="minorHAnsi"/>
          <w:szCs w:val="24"/>
        </w:rPr>
        <w:t xml:space="preserve">, and </w:t>
      </w:r>
      <w:r w:rsidR="00620D8F">
        <w:rPr>
          <w:rFonts w:asciiTheme="minorHAnsi" w:hAnsiTheme="minorHAnsi"/>
          <w:i/>
          <w:szCs w:val="24"/>
        </w:rPr>
        <w:t>The Oxford Handbook of Deliberative Democracy</w:t>
      </w:r>
      <w:r w:rsidR="00620D8F">
        <w:rPr>
          <w:rFonts w:asciiTheme="minorHAnsi" w:hAnsiTheme="minorHAnsi"/>
          <w:szCs w:val="24"/>
        </w:rPr>
        <w:t xml:space="preserve">. </w:t>
      </w:r>
      <w:r w:rsidR="00620D8F">
        <w:rPr>
          <w:rFonts w:asciiTheme="minorHAnsi" w:hAnsiTheme="minorHAnsi"/>
          <w:i/>
          <w:szCs w:val="24"/>
        </w:rPr>
        <w:t>Methods in Analytic Political Theory</w:t>
      </w:r>
      <w:r w:rsidR="00620D8F">
        <w:rPr>
          <w:rFonts w:asciiTheme="minorHAnsi" w:hAnsiTheme="minorHAnsi"/>
          <w:szCs w:val="24"/>
        </w:rPr>
        <w:t xml:space="preserve"> (Adrian </w:t>
      </w:r>
      <w:proofErr w:type="spellStart"/>
      <w:r w:rsidR="00620D8F">
        <w:rPr>
          <w:rFonts w:asciiTheme="minorHAnsi" w:hAnsiTheme="minorHAnsi"/>
          <w:szCs w:val="24"/>
        </w:rPr>
        <w:t>Blau</w:t>
      </w:r>
      <w:proofErr w:type="spellEnd"/>
      <w:r w:rsidR="00620D8F">
        <w:rPr>
          <w:rFonts w:asciiTheme="minorHAnsi" w:hAnsiTheme="minorHAnsi"/>
          <w:szCs w:val="24"/>
        </w:rPr>
        <w:t>, ed., Cambridge University Press, 2017) contains a set of very nice “how to” instructions for a variety of kinds and styles of political theory</w:t>
      </w:r>
      <w:r w:rsidR="00DC6A99">
        <w:rPr>
          <w:rFonts w:asciiTheme="minorHAnsi" w:hAnsiTheme="minorHAnsi"/>
          <w:szCs w:val="24"/>
        </w:rPr>
        <w:t>, including rational choice and comparative political theory, as well as some techniques, such as reflective equilibrium.</w:t>
      </w:r>
      <w:r w:rsidR="00620D8F">
        <w:rPr>
          <w:rFonts w:asciiTheme="minorHAnsi" w:hAnsiTheme="minorHAnsi"/>
          <w:szCs w:val="24"/>
        </w:rPr>
        <w:t xml:space="preserve"> </w:t>
      </w:r>
      <w:r w:rsidR="00B51A29">
        <w:rPr>
          <w:rFonts w:asciiTheme="minorHAnsi" w:hAnsiTheme="minorHAnsi"/>
          <w:szCs w:val="24"/>
        </w:rPr>
        <w:t xml:space="preserve"> </w:t>
      </w:r>
      <w:r w:rsidR="00F31077">
        <w:rPr>
          <w:rFonts w:asciiTheme="minorHAnsi" w:hAnsiTheme="minorHAnsi"/>
          <w:szCs w:val="24"/>
        </w:rPr>
        <w:t xml:space="preserve">Cambridge University Press has an excellent “Companion” series focused on thinkers (e.g., </w:t>
      </w:r>
      <w:r w:rsidR="00F31077" w:rsidRPr="00F31077">
        <w:rPr>
          <w:rFonts w:asciiTheme="minorHAnsi" w:hAnsiTheme="minorHAnsi"/>
          <w:i/>
          <w:szCs w:val="24"/>
        </w:rPr>
        <w:t>The Cambridge Companion to Kant</w:t>
      </w:r>
      <w:r w:rsidR="00F31077">
        <w:rPr>
          <w:rFonts w:asciiTheme="minorHAnsi" w:hAnsiTheme="minorHAnsi"/>
          <w:szCs w:val="24"/>
        </w:rPr>
        <w:t>).</w:t>
      </w:r>
    </w:p>
    <w:p w14:paraId="631ACCD0" w14:textId="77777777" w:rsidR="00F31077" w:rsidRDefault="00F31077" w:rsidP="002D4B8E">
      <w:pPr>
        <w:tabs>
          <w:tab w:val="left" w:pos="-720"/>
        </w:tabs>
        <w:suppressAutoHyphens/>
        <w:rPr>
          <w:rFonts w:asciiTheme="minorHAnsi" w:hAnsiTheme="minorHAnsi"/>
          <w:szCs w:val="24"/>
        </w:rPr>
      </w:pPr>
    </w:p>
    <w:p w14:paraId="163045AB" w14:textId="77777777" w:rsidR="00F31077" w:rsidRDefault="00F31077" w:rsidP="002D4B8E">
      <w:pPr>
        <w:tabs>
          <w:tab w:val="left" w:pos="-720"/>
        </w:tabs>
        <w:suppressAutoHyphens/>
        <w:rPr>
          <w:rFonts w:asciiTheme="minorHAnsi" w:hAnsiTheme="minorHAnsi"/>
          <w:szCs w:val="24"/>
        </w:rPr>
      </w:pPr>
    </w:p>
    <w:p w14:paraId="278A2069" w14:textId="77777777" w:rsidR="00F757EC" w:rsidRPr="00C34FC6" w:rsidRDefault="00F757EC" w:rsidP="002D4B8E">
      <w:pPr>
        <w:tabs>
          <w:tab w:val="left" w:pos="-720"/>
        </w:tabs>
        <w:suppressAutoHyphens/>
        <w:rPr>
          <w:rFonts w:asciiTheme="minorHAnsi" w:hAnsiTheme="minorHAnsi"/>
          <w:szCs w:val="24"/>
        </w:rPr>
      </w:pPr>
      <w:r w:rsidRPr="00C34FC6">
        <w:rPr>
          <w:rFonts w:asciiTheme="minorHAnsi" w:hAnsiTheme="minorHAnsi"/>
          <w:szCs w:val="24"/>
        </w:rPr>
        <w:t>THE DISCIPLINE OF POLITICAL THEORY</w:t>
      </w:r>
    </w:p>
    <w:p w14:paraId="790A11DD" w14:textId="77777777" w:rsidR="00F757EC" w:rsidRPr="00C34FC6" w:rsidRDefault="00F757EC" w:rsidP="002D4B8E">
      <w:pPr>
        <w:tabs>
          <w:tab w:val="left" w:pos="-720"/>
        </w:tabs>
        <w:suppressAutoHyphens/>
        <w:rPr>
          <w:rFonts w:asciiTheme="minorHAnsi" w:hAnsiTheme="minorHAnsi"/>
          <w:szCs w:val="24"/>
        </w:rPr>
      </w:pPr>
    </w:p>
    <w:p w14:paraId="125C548F" w14:textId="71089D39" w:rsidR="00CD5977" w:rsidRPr="00C34FC6" w:rsidRDefault="00CD5977" w:rsidP="00BD7E0D">
      <w:pPr>
        <w:tabs>
          <w:tab w:val="left" w:pos="-720"/>
        </w:tabs>
        <w:suppressAutoHyphens/>
        <w:ind w:left="720" w:hanging="720"/>
        <w:rPr>
          <w:rFonts w:asciiTheme="minorHAnsi" w:hAnsiTheme="minorHAnsi"/>
          <w:szCs w:val="24"/>
          <w:lang w:val="en-US"/>
        </w:rPr>
      </w:pPr>
      <w:r w:rsidRPr="00C34FC6">
        <w:rPr>
          <w:rFonts w:asciiTheme="minorHAnsi" w:hAnsiTheme="minorHAnsi"/>
          <w:szCs w:val="24"/>
          <w:lang w:val="en-US"/>
        </w:rPr>
        <w:t xml:space="preserve">Ball, Terence. “Wither Political Theory?” in W. Crotty, ed., </w:t>
      </w:r>
      <w:r w:rsidRPr="00C34FC6">
        <w:rPr>
          <w:rFonts w:asciiTheme="minorHAnsi" w:hAnsiTheme="minorHAnsi"/>
          <w:i/>
          <w:szCs w:val="24"/>
          <w:lang w:val="en-US"/>
        </w:rPr>
        <w:t>The Theory and Practice of Political Science</w:t>
      </w:r>
    </w:p>
    <w:p w14:paraId="7B249C6E"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Ball, Terrence. </w:t>
      </w:r>
      <w:r w:rsidRPr="00C34FC6">
        <w:rPr>
          <w:rFonts w:asciiTheme="minorHAnsi" w:hAnsiTheme="minorHAnsi"/>
          <w:i/>
          <w:szCs w:val="24"/>
          <w:lang w:val="en-US"/>
        </w:rPr>
        <w:t>Reappraising Political Theory</w:t>
      </w:r>
    </w:p>
    <w:p w14:paraId="469227CA" w14:textId="77777777" w:rsidR="00CD5977" w:rsidRPr="00C34FC6" w:rsidRDefault="00CD5977" w:rsidP="00BD7E0D">
      <w:pPr>
        <w:tabs>
          <w:tab w:val="left" w:pos="-720"/>
        </w:tabs>
        <w:suppressAutoHyphens/>
        <w:ind w:left="720" w:hanging="720"/>
        <w:rPr>
          <w:rFonts w:asciiTheme="minorHAnsi" w:hAnsiTheme="minorHAnsi"/>
          <w:szCs w:val="24"/>
          <w:lang w:val="en-US"/>
        </w:rPr>
      </w:pPr>
      <w:r w:rsidRPr="00C34FC6">
        <w:rPr>
          <w:rFonts w:asciiTheme="minorHAnsi" w:hAnsiTheme="minorHAnsi"/>
          <w:szCs w:val="24"/>
          <w:lang w:val="en-US"/>
        </w:rPr>
        <w:t xml:space="preserve">Berlin, Isaiah. “Does Political Theory Still Exist?” in H. Hardy, ed. </w:t>
      </w:r>
      <w:r w:rsidRPr="00C34FC6">
        <w:rPr>
          <w:rFonts w:asciiTheme="minorHAnsi" w:hAnsiTheme="minorHAnsi"/>
          <w:i/>
          <w:szCs w:val="24"/>
          <w:lang w:val="en-US"/>
        </w:rPr>
        <w:t>Concepts and Categories:  Philosophical Essays by Isaiah Berlin</w:t>
      </w:r>
    </w:p>
    <w:p w14:paraId="700D45B9" w14:textId="7284824C"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Berlin, Isaiah. “Political Ideas in the 20</w:t>
      </w:r>
      <w:r w:rsidRPr="00C34FC6">
        <w:rPr>
          <w:rFonts w:asciiTheme="minorHAnsi" w:hAnsiTheme="minorHAnsi"/>
          <w:szCs w:val="24"/>
          <w:vertAlign w:val="superscript"/>
          <w:lang w:val="en-US"/>
        </w:rPr>
        <w:t>th</w:t>
      </w:r>
      <w:r w:rsidRPr="00C34FC6">
        <w:rPr>
          <w:rFonts w:asciiTheme="minorHAnsi" w:hAnsiTheme="minorHAnsi"/>
          <w:szCs w:val="24"/>
          <w:lang w:val="en-US"/>
        </w:rPr>
        <w:t xml:space="preserve"> Century,” </w:t>
      </w:r>
      <w:r w:rsidRPr="00C34FC6">
        <w:rPr>
          <w:rFonts w:asciiTheme="minorHAnsi" w:hAnsiTheme="minorHAnsi"/>
          <w:i/>
          <w:szCs w:val="24"/>
          <w:lang w:val="en-US"/>
        </w:rPr>
        <w:t>Four Essays on Liberty</w:t>
      </w:r>
    </w:p>
    <w:p w14:paraId="4838C623"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Berlin, Isaiah. </w:t>
      </w:r>
      <w:r w:rsidRPr="00C34FC6">
        <w:rPr>
          <w:rFonts w:asciiTheme="minorHAnsi" w:hAnsiTheme="minorHAnsi"/>
          <w:i/>
          <w:szCs w:val="24"/>
          <w:lang w:val="en-US"/>
        </w:rPr>
        <w:t>Concepts and Categories</w:t>
      </w:r>
    </w:p>
    <w:p w14:paraId="45161756"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Brecht, Arnold. </w:t>
      </w:r>
      <w:r w:rsidRPr="00C34FC6">
        <w:rPr>
          <w:rFonts w:asciiTheme="minorHAnsi" w:hAnsiTheme="minorHAnsi"/>
          <w:i/>
          <w:szCs w:val="24"/>
          <w:lang w:val="en-US"/>
        </w:rPr>
        <w:t>Political Theory</w:t>
      </w:r>
    </w:p>
    <w:p w14:paraId="7B8A2A49"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Dunn, </w:t>
      </w:r>
      <w:proofErr w:type="spellStart"/>
      <w:r w:rsidRPr="00C34FC6">
        <w:rPr>
          <w:rFonts w:asciiTheme="minorHAnsi" w:hAnsiTheme="minorHAnsi"/>
          <w:szCs w:val="24"/>
          <w:lang w:val="en-US"/>
        </w:rPr>
        <w:t>Jophn</w:t>
      </w:r>
      <w:proofErr w:type="spellEnd"/>
      <w:r w:rsidRPr="00C34FC6">
        <w:rPr>
          <w:rFonts w:asciiTheme="minorHAnsi" w:hAnsiTheme="minorHAnsi"/>
          <w:szCs w:val="24"/>
          <w:lang w:val="en-US"/>
        </w:rPr>
        <w:t xml:space="preserve">. </w:t>
      </w:r>
      <w:r w:rsidRPr="00C34FC6">
        <w:rPr>
          <w:rFonts w:asciiTheme="minorHAnsi" w:hAnsiTheme="minorHAnsi"/>
          <w:i/>
          <w:szCs w:val="24"/>
          <w:lang w:val="en-US"/>
        </w:rPr>
        <w:t>Rethinking Modern Political Thought</w:t>
      </w:r>
    </w:p>
    <w:p w14:paraId="7E852FDF"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Frank, Jason, and John </w:t>
      </w:r>
      <w:proofErr w:type="spellStart"/>
      <w:r w:rsidRPr="00C34FC6">
        <w:rPr>
          <w:rFonts w:asciiTheme="minorHAnsi" w:hAnsiTheme="minorHAnsi"/>
          <w:szCs w:val="24"/>
          <w:lang w:val="en-US"/>
        </w:rPr>
        <w:t>Tambornino</w:t>
      </w:r>
      <w:proofErr w:type="spellEnd"/>
      <w:r w:rsidRPr="00C34FC6">
        <w:rPr>
          <w:rFonts w:asciiTheme="minorHAnsi" w:hAnsiTheme="minorHAnsi"/>
          <w:szCs w:val="24"/>
          <w:lang w:val="en-US"/>
        </w:rPr>
        <w:t xml:space="preserve">, eds., </w:t>
      </w:r>
      <w:r w:rsidRPr="00C34FC6">
        <w:rPr>
          <w:rFonts w:asciiTheme="minorHAnsi" w:hAnsiTheme="minorHAnsi"/>
          <w:i/>
          <w:szCs w:val="24"/>
          <w:lang w:val="en-US"/>
        </w:rPr>
        <w:t>Vocations of Political Theory</w:t>
      </w:r>
    </w:p>
    <w:p w14:paraId="568A79DE"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Gunnell, John. </w:t>
      </w:r>
      <w:r w:rsidRPr="00C34FC6">
        <w:rPr>
          <w:rFonts w:asciiTheme="minorHAnsi" w:hAnsiTheme="minorHAnsi"/>
          <w:i/>
          <w:szCs w:val="24"/>
          <w:lang w:val="en-US"/>
        </w:rPr>
        <w:t>The Descent of Political Theory</w:t>
      </w:r>
    </w:p>
    <w:p w14:paraId="19721D3B" w14:textId="77777777" w:rsidR="00CD5977" w:rsidRPr="00C34FC6" w:rsidRDefault="00CD5977" w:rsidP="00BD7E0D">
      <w:pPr>
        <w:tabs>
          <w:tab w:val="left" w:pos="-720"/>
        </w:tabs>
        <w:suppressAutoHyphens/>
        <w:ind w:left="1440" w:hanging="1440"/>
        <w:rPr>
          <w:rFonts w:asciiTheme="minorHAnsi" w:hAnsiTheme="minorHAnsi"/>
          <w:i/>
          <w:szCs w:val="24"/>
          <w:lang w:val="en-US"/>
        </w:rPr>
      </w:pPr>
      <w:r w:rsidRPr="00C34FC6">
        <w:rPr>
          <w:rFonts w:asciiTheme="minorHAnsi" w:hAnsiTheme="minorHAnsi"/>
          <w:szCs w:val="24"/>
          <w:lang w:val="en-US"/>
        </w:rPr>
        <w:t xml:space="preserve">Gunnell, John., </w:t>
      </w:r>
      <w:r w:rsidRPr="00C34FC6">
        <w:rPr>
          <w:rFonts w:asciiTheme="minorHAnsi" w:hAnsiTheme="minorHAnsi"/>
          <w:i/>
          <w:szCs w:val="24"/>
          <w:lang w:val="en-US"/>
        </w:rPr>
        <w:t xml:space="preserve">Between Philosophy and </w:t>
      </w:r>
      <w:proofErr w:type="gramStart"/>
      <w:r w:rsidRPr="00C34FC6">
        <w:rPr>
          <w:rFonts w:asciiTheme="minorHAnsi" w:hAnsiTheme="minorHAnsi"/>
          <w:i/>
          <w:szCs w:val="24"/>
          <w:lang w:val="en-US"/>
        </w:rPr>
        <w:t>Politics  The</w:t>
      </w:r>
      <w:proofErr w:type="gramEnd"/>
      <w:r w:rsidRPr="00C34FC6">
        <w:rPr>
          <w:rFonts w:asciiTheme="minorHAnsi" w:hAnsiTheme="minorHAnsi"/>
          <w:i/>
          <w:szCs w:val="24"/>
          <w:lang w:val="en-US"/>
        </w:rPr>
        <w:t xml:space="preserve"> Alienation of Political Theory</w:t>
      </w:r>
    </w:p>
    <w:p w14:paraId="49D82345" w14:textId="77777777" w:rsidR="00CD5977" w:rsidRPr="00C34FC6" w:rsidRDefault="00CD5977" w:rsidP="00B776DF">
      <w:pPr>
        <w:tabs>
          <w:tab w:val="left" w:pos="-720"/>
        </w:tabs>
        <w:suppressAutoHyphens/>
        <w:rPr>
          <w:rFonts w:asciiTheme="minorHAnsi" w:hAnsiTheme="minorHAnsi"/>
          <w:szCs w:val="24"/>
          <w:lang w:val="en-US"/>
        </w:rPr>
      </w:pPr>
      <w:r w:rsidRPr="00C34FC6">
        <w:rPr>
          <w:rFonts w:asciiTheme="minorHAnsi" w:hAnsiTheme="minorHAnsi"/>
          <w:szCs w:val="24"/>
          <w:lang w:val="en-US"/>
        </w:rPr>
        <w:t xml:space="preserve">Honig, Bonnie. </w:t>
      </w:r>
      <w:r w:rsidRPr="00C34FC6">
        <w:rPr>
          <w:rFonts w:asciiTheme="minorHAnsi" w:hAnsiTheme="minorHAnsi"/>
          <w:i/>
          <w:szCs w:val="24"/>
          <w:lang w:val="en-US"/>
        </w:rPr>
        <w:t>Political Theory and the Displacement of Politics</w:t>
      </w:r>
    </w:p>
    <w:p w14:paraId="03CDE8CF" w14:textId="77777777" w:rsidR="00CD5977" w:rsidRPr="00C34FC6" w:rsidRDefault="00CD5977" w:rsidP="00BD7E0D">
      <w:pPr>
        <w:tabs>
          <w:tab w:val="left" w:pos="-720"/>
        </w:tabs>
        <w:suppressAutoHyphens/>
        <w:ind w:left="1440" w:hanging="1440"/>
        <w:rPr>
          <w:rFonts w:asciiTheme="minorHAnsi" w:hAnsiTheme="minorHAnsi"/>
          <w:szCs w:val="24"/>
          <w:lang w:val="en-US"/>
        </w:rPr>
      </w:pPr>
      <w:proofErr w:type="spellStart"/>
      <w:r w:rsidRPr="00C34FC6">
        <w:rPr>
          <w:rFonts w:asciiTheme="minorHAnsi" w:hAnsiTheme="minorHAnsi"/>
          <w:szCs w:val="24"/>
          <w:lang w:val="en-US"/>
        </w:rPr>
        <w:t>Kateb</w:t>
      </w:r>
      <w:proofErr w:type="spellEnd"/>
      <w:r w:rsidRPr="00C34FC6">
        <w:rPr>
          <w:rFonts w:asciiTheme="minorHAnsi" w:hAnsiTheme="minorHAnsi"/>
          <w:szCs w:val="24"/>
          <w:lang w:val="en-US"/>
        </w:rPr>
        <w:t xml:space="preserve">, George. </w:t>
      </w:r>
      <w:r w:rsidRPr="00C34FC6">
        <w:rPr>
          <w:rFonts w:asciiTheme="minorHAnsi" w:hAnsiTheme="minorHAnsi"/>
          <w:i/>
          <w:szCs w:val="24"/>
          <w:lang w:val="en-US"/>
        </w:rPr>
        <w:t>Political Theory: Its Nature and Uses</w:t>
      </w:r>
    </w:p>
    <w:p w14:paraId="0D68FF68" w14:textId="77777777" w:rsidR="00CD5977" w:rsidRPr="00C34FC6" w:rsidRDefault="00CD5977" w:rsidP="00B776DF">
      <w:pPr>
        <w:tabs>
          <w:tab w:val="left" w:pos="-720"/>
        </w:tabs>
        <w:suppressAutoHyphens/>
        <w:ind w:left="1440" w:hanging="1440"/>
        <w:rPr>
          <w:rFonts w:asciiTheme="minorHAnsi" w:hAnsiTheme="minorHAnsi"/>
          <w:szCs w:val="24"/>
          <w:lang w:val="en-US"/>
        </w:rPr>
      </w:pPr>
      <w:proofErr w:type="spellStart"/>
      <w:r w:rsidRPr="00C34FC6">
        <w:rPr>
          <w:rFonts w:asciiTheme="minorHAnsi" w:hAnsiTheme="minorHAnsi"/>
          <w:szCs w:val="24"/>
          <w:lang w:val="en-US"/>
        </w:rPr>
        <w:t>Laslett</w:t>
      </w:r>
      <w:proofErr w:type="spellEnd"/>
      <w:r w:rsidRPr="00C34FC6">
        <w:rPr>
          <w:rFonts w:asciiTheme="minorHAnsi" w:hAnsiTheme="minorHAnsi"/>
          <w:szCs w:val="24"/>
          <w:lang w:val="en-US"/>
        </w:rPr>
        <w:t xml:space="preserve">, Peter, et al, ed. </w:t>
      </w:r>
      <w:r w:rsidRPr="00C34FC6">
        <w:rPr>
          <w:rFonts w:asciiTheme="minorHAnsi" w:hAnsiTheme="minorHAnsi"/>
          <w:i/>
          <w:szCs w:val="24"/>
          <w:lang w:val="en-US"/>
        </w:rPr>
        <w:t>Philosophy, Politics, Society</w:t>
      </w:r>
    </w:p>
    <w:p w14:paraId="101AE0B9" w14:textId="77777777" w:rsidR="00CD5977" w:rsidRPr="00C34FC6" w:rsidRDefault="00CD5977" w:rsidP="00B776DF">
      <w:pPr>
        <w:tabs>
          <w:tab w:val="left" w:pos="-720"/>
        </w:tabs>
        <w:suppressAutoHyphens/>
        <w:ind w:left="1440" w:hanging="1440"/>
        <w:rPr>
          <w:rFonts w:asciiTheme="minorHAnsi" w:hAnsiTheme="minorHAnsi"/>
          <w:szCs w:val="24"/>
          <w:lang w:val="en-US"/>
        </w:rPr>
      </w:pPr>
      <w:proofErr w:type="spellStart"/>
      <w:r w:rsidRPr="00C34FC6">
        <w:rPr>
          <w:rFonts w:asciiTheme="minorHAnsi" w:hAnsiTheme="minorHAnsi"/>
          <w:szCs w:val="24"/>
          <w:lang w:val="en-US"/>
        </w:rPr>
        <w:t>MacIntyre</w:t>
      </w:r>
      <w:proofErr w:type="spellEnd"/>
      <w:r w:rsidRPr="00C34FC6">
        <w:rPr>
          <w:rFonts w:asciiTheme="minorHAnsi" w:hAnsiTheme="minorHAnsi"/>
          <w:szCs w:val="24"/>
          <w:lang w:val="en-US"/>
        </w:rPr>
        <w:t xml:space="preserve">, Alasdair. </w:t>
      </w:r>
      <w:r w:rsidRPr="00C34FC6">
        <w:rPr>
          <w:rFonts w:asciiTheme="minorHAnsi" w:hAnsiTheme="minorHAnsi"/>
          <w:i/>
          <w:szCs w:val="24"/>
          <w:lang w:val="en-US"/>
        </w:rPr>
        <w:t>After Virtue</w:t>
      </w:r>
    </w:p>
    <w:p w14:paraId="722BC590"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Miller, David. “The Resurgence of Political Theory,” </w:t>
      </w:r>
      <w:r w:rsidRPr="00C34FC6">
        <w:rPr>
          <w:rFonts w:asciiTheme="minorHAnsi" w:hAnsiTheme="minorHAnsi"/>
          <w:i/>
          <w:szCs w:val="24"/>
          <w:lang w:val="en-US"/>
        </w:rPr>
        <w:t>Political Studies</w:t>
      </w:r>
      <w:r w:rsidRPr="00C34FC6">
        <w:rPr>
          <w:rFonts w:asciiTheme="minorHAnsi" w:hAnsiTheme="minorHAnsi"/>
          <w:szCs w:val="24"/>
          <w:lang w:val="en-US"/>
        </w:rPr>
        <w:t xml:space="preserve"> (1990) v.38, 421-37.</w:t>
      </w:r>
    </w:p>
    <w:p w14:paraId="14471389"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Nelson, John, ed. </w:t>
      </w:r>
      <w:r w:rsidRPr="00C34FC6">
        <w:rPr>
          <w:rFonts w:asciiTheme="minorHAnsi" w:hAnsiTheme="minorHAnsi"/>
          <w:i/>
          <w:szCs w:val="24"/>
          <w:lang w:val="en-US"/>
        </w:rPr>
        <w:t>What Should Political Theory Be Now?</w:t>
      </w:r>
    </w:p>
    <w:p w14:paraId="05C529BE"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Pitkin, Hanna </w:t>
      </w:r>
      <w:r w:rsidRPr="00C34FC6">
        <w:rPr>
          <w:rFonts w:asciiTheme="minorHAnsi" w:hAnsiTheme="minorHAnsi"/>
          <w:i/>
          <w:szCs w:val="24"/>
          <w:lang w:val="en-US"/>
        </w:rPr>
        <w:t>Wittgenstein and Justice</w:t>
      </w:r>
      <w:r w:rsidRPr="00C34FC6">
        <w:rPr>
          <w:rFonts w:asciiTheme="minorHAnsi" w:hAnsiTheme="minorHAnsi"/>
          <w:szCs w:val="24"/>
          <w:lang w:val="en-US"/>
        </w:rPr>
        <w:t xml:space="preserve">, </w:t>
      </w:r>
      <w:proofErr w:type="spellStart"/>
      <w:r w:rsidRPr="00C34FC6">
        <w:rPr>
          <w:rFonts w:asciiTheme="minorHAnsi" w:hAnsiTheme="minorHAnsi"/>
          <w:szCs w:val="24"/>
          <w:lang w:val="en-US"/>
        </w:rPr>
        <w:t>chs</w:t>
      </w:r>
      <w:proofErr w:type="spellEnd"/>
      <w:r w:rsidRPr="00C34FC6">
        <w:rPr>
          <w:rFonts w:asciiTheme="minorHAnsi" w:hAnsiTheme="minorHAnsi"/>
          <w:szCs w:val="24"/>
          <w:lang w:val="en-US"/>
        </w:rPr>
        <w:t>. 13, 14</w:t>
      </w:r>
    </w:p>
    <w:p w14:paraId="77DF0F9F"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Ricci, David. </w:t>
      </w:r>
      <w:r w:rsidRPr="00C34FC6">
        <w:rPr>
          <w:rFonts w:asciiTheme="minorHAnsi" w:hAnsiTheme="minorHAnsi"/>
          <w:i/>
          <w:szCs w:val="24"/>
          <w:lang w:val="en-US"/>
        </w:rPr>
        <w:t>The Tragedy of Political Theory</w:t>
      </w:r>
    </w:p>
    <w:p w14:paraId="43675068"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Richter, Melvin. ed., </w:t>
      </w:r>
      <w:r w:rsidRPr="00C34FC6">
        <w:rPr>
          <w:rFonts w:asciiTheme="minorHAnsi" w:hAnsiTheme="minorHAnsi"/>
          <w:i/>
          <w:szCs w:val="24"/>
          <w:lang w:val="en-US"/>
        </w:rPr>
        <w:t>Political Theory and Political Education</w:t>
      </w:r>
    </w:p>
    <w:p w14:paraId="6D84732E"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Runciman, W. G. </w:t>
      </w:r>
      <w:r w:rsidRPr="00C34FC6">
        <w:rPr>
          <w:rFonts w:asciiTheme="minorHAnsi" w:hAnsiTheme="minorHAnsi"/>
          <w:i/>
          <w:szCs w:val="24"/>
          <w:lang w:val="en-US"/>
        </w:rPr>
        <w:t>Social Science and Political Theory</w:t>
      </w:r>
    </w:p>
    <w:p w14:paraId="0D439DE8"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Sibley, Mulford. </w:t>
      </w:r>
      <w:r w:rsidRPr="00C34FC6">
        <w:rPr>
          <w:rFonts w:asciiTheme="minorHAnsi" w:hAnsiTheme="minorHAnsi"/>
          <w:i/>
          <w:szCs w:val="24"/>
          <w:lang w:val="en-US"/>
        </w:rPr>
        <w:t>Political Ideas and Ideologies</w:t>
      </w:r>
    </w:p>
    <w:p w14:paraId="760D79DC" w14:textId="77777777" w:rsidR="00CD5977" w:rsidRPr="00C34FC6" w:rsidRDefault="00CD5977" w:rsidP="00BD7E0D">
      <w:pPr>
        <w:tabs>
          <w:tab w:val="left" w:pos="-720"/>
        </w:tabs>
        <w:suppressAutoHyphens/>
        <w:ind w:left="720" w:hanging="720"/>
        <w:rPr>
          <w:rFonts w:asciiTheme="minorHAnsi" w:hAnsiTheme="minorHAnsi"/>
          <w:szCs w:val="24"/>
          <w:lang w:val="en-US"/>
        </w:rPr>
      </w:pPr>
      <w:r w:rsidRPr="00C34FC6">
        <w:rPr>
          <w:rFonts w:asciiTheme="minorHAnsi" w:hAnsiTheme="minorHAnsi"/>
          <w:szCs w:val="24"/>
          <w:lang w:val="en-US"/>
        </w:rPr>
        <w:t xml:space="preserve">Skinner, Quentin. “Introduction,” </w:t>
      </w:r>
      <w:r w:rsidRPr="00C34FC6">
        <w:rPr>
          <w:rFonts w:asciiTheme="minorHAnsi" w:hAnsiTheme="minorHAnsi"/>
          <w:i/>
          <w:szCs w:val="24"/>
          <w:lang w:val="en-US"/>
        </w:rPr>
        <w:t xml:space="preserve">The Return of Grand Theory in the Human Sciences </w:t>
      </w:r>
      <w:r w:rsidRPr="00C34FC6">
        <w:rPr>
          <w:rFonts w:asciiTheme="minorHAnsi" w:hAnsiTheme="minorHAnsi"/>
          <w:szCs w:val="24"/>
          <w:lang w:val="en-US"/>
        </w:rPr>
        <w:t>(Cambridge UP, 1985), 3-20.</w:t>
      </w:r>
    </w:p>
    <w:p w14:paraId="7E08F00B" w14:textId="77777777" w:rsidR="00CD5977" w:rsidRPr="00C34FC6" w:rsidRDefault="00CD5977" w:rsidP="00BD7E0D">
      <w:pPr>
        <w:tabs>
          <w:tab w:val="left" w:pos="-720"/>
        </w:tabs>
        <w:suppressAutoHyphens/>
        <w:ind w:left="1440" w:hanging="1440"/>
        <w:rPr>
          <w:rFonts w:asciiTheme="minorHAnsi" w:hAnsiTheme="minorHAnsi"/>
          <w:szCs w:val="24"/>
          <w:lang w:val="en-US"/>
        </w:rPr>
      </w:pPr>
      <w:r w:rsidRPr="00C34FC6">
        <w:rPr>
          <w:rFonts w:asciiTheme="minorHAnsi" w:hAnsiTheme="minorHAnsi"/>
          <w:szCs w:val="24"/>
          <w:lang w:val="en-US"/>
        </w:rPr>
        <w:t xml:space="preserve">Strauss, Leo. </w:t>
      </w:r>
      <w:r w:rsidRPr="00C34FC6">
        <w:rPr>
          <w:rFonts w:asciiTheme="minorHAnsi" w:hAnsiTheme="minorHAnsi"/>
          <w:i/>
          <w:szCs w:val="24"/>
          <w:lang w:val="en-US"/>
        </w:rPr>
        <w:t>What is Political Philosophy?</w:t>
      </w:r>
    </w:p>
    <w:p w14:paraId="37EDD167" w14:textId="77777777" w:rsidR="00CD5977" w:rsidRPr="00C34FC6" w:rsidRDefault="00CD5977" w:rsidP="00BD7E0D">
      <w:pPr>
        <w:tabs>
          <w:tab w:val="left" w:pos="-720"/>
        </w:tabs>
        <w:suppressAutoHyphens/>
        <w:ind w:left="720" w:hanging="720"/>
        <w:rPr>
          <w:rFonts w:asciiTheme="minorHAnsi" w:hAnsiTheme="minorHAnsi"/>
          <w:szCs w:val="24"/>
          <w:lang w:val="en-US"/>
        </w:rPr>
      </w:pPr>
      <w:r w:rsidRPr="00C34FC6">
        <w:rPr>
          <w:rFonts w:asciiTheme="minorHAnsi" w:hAnsiTheme="minorHAnsi"/>
          <w:szCs w:val="24"/>
          <w:lang w:val="en-US"/>
        </w:rPr>
        <w:lastRenderedPageBreak/>
        <w:t xml:space="preserve">Wolin, Sheldon “Political Theory:  From Vocation to Invocation,” in J. Frank and J. </w:t>
      </w:r>
      <w:proofErr w:type="spellStart"/>
      <w:r w:rsidRPr="00C34FC6">
        <w:rPr>
          <w:rFonts w:asciiTheme="minorHAnsi" w:hAnsiTheme="minorHAnsi"/>
          <w:szCs w:val="24"/>
          <w:lang w:val="en-US"/>
        </w:rPr>
        <w:t>Tambornino</w:t>
      </w:r>
      <w:proofErr w:type="spellEnd"/>
      <w:r w:rsidRPr="00C34FC6">
        <w:rPr>
          <w:rFonts w:asciiTheme="minorHAnsi" w:hAnsiTheme="minorHAnsi"/>
          <w:szCs w:val="24"/>
          <w:lang w:val="en-US"/>
        </w:rPr>
        <w:t xml:space="preserve">, ed., </w:t>
      </w:r>
      <w:r w:rsidRPr="00C34FC6">
        <w:rPr>
          <w:rFonts w:asciiTheme="minorHAnsi" w:hAnsiTheme="minorHAnsi"/>
          <w:i/>
          <w:szCs w:val="24"/>
          <w:lang w:val="en-US"/>
        </w:rPr>
        <w:t>Vocations of Political Theory</w:t>
      </w:r>
      <w:r w:rsidRPr="00C34FC6">
        <w:rPr>
          <w:rFonts w:asciiTheme="minorHAnsi" w:hAnsiTheme="minorHAnsi"/>
          <w:szCs w:val="24"/>
          <w:lang w:val="en-US"/>
        </w:rPr>
        <w:t xml:space="preserve"> (Minneapolis:  University of Minnesota Press, 2000), 3-22.</w:t>
      </w:r>
    </w:p>
    <w:p w14:paraId="39873C8D" w14:textId="77777777" w:rsidR="00F757EC" w:rsidRPr="00C34FC6" w:rsidRDefault="00F757EC" w:rsidP="002D4B8E">
      <w:pPr>
        <w:tabs>
          <w:tab w:val="left" w:pos="-720"/>
        </w:tabs>
        <w:suppressAutoHyphens/>
        <w:rPr>
          <w:rFonts w:asciiTheme="minorHAnsi" w:hAnsiTheme="minorHAnsi"/>
          <w:szCs w:val="24"/>
        </w:rPr>
      </w:pPr>
    </w:p>
    <w:p w14:paraId="54ED7F7F" w14:textId="77777777" w:rsidR="00F31077" w:rsidRPr="00C34FC6" w:rsidRDefault="00F31077" w:rsidP="002D4B8E">
      <w:pPr>
        <w:tabs>
          <w:tab w:val="left" w:pos="-720"/>
        </w:tabs>
        <w:suppressAutoHyphens/>
        <w:rPr>
          <w:rFonts w:asciiTheme="minorHAnsi" w:hAnsiTheme="minorHAnsi"/>
          <w:szCs w:val="24"/>
        </w:rPr>
      </w:pPr>
    </w:p>
    <w:p w14:paraId="48659F82" w14:textId="77777777" w:rsidR="00F757EC" w:rsidRPr="00C34FC6" w:rsidRDefault="00F757EC" w:rsidP="002D4B8E">
      <w:pPr>
        <w:tabs>
          <w:tab w:val="left" w:pos="-720"/>
        </w:tabs>
        <w:suppressAutoHyphens/>
        <w:rPr>
          <w:rFonts w:asciiTheme="minorHAnsi" w:hAnsiTheme="minorHAnsi"/>
          <w:szCs w:val="24"/>
        </w:rPr>
      </w:pPr>
      <w:r w:rsidRPr="00C34FC6">
        <w:rPr>
          <w:rFonts w:asciiTheme="minorHAnsi" w:hAnsiTheme="minorHAnsi"/>
          <w:szCs w:val="24"/>
        </w:rPr>
        <w:t>INTERPRETATION OF CONCEPTS AND TEXTS</w:t>
      </w:r>
    </w:p>
    <w:p w14:paraId="7DA52BEB" w14:textId="77777777" w:rsidR="00F757EC" w:rsidRPr="00C34FC6" w:rsidRDefault="00F757EC" w:rsidP="002D4B8E">
      <w:pPr>
        <w:tabs>
          <w:tab w:val="left" w:pos="-720"/>
        </w:tabs>
        <w:suppressAutoHyphens/>
        <w:rPr>
          <w:rFonts w:asciiTheme="minorHAnsi" w:hAnsiTheme="minorHAnsi"/>
          <w:szCs w:val="24"/>
        </w:rPr>
      </w:pPr>
    </w:p>
    <w:p w14:paraId="4492D394"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lang w:val="en-US"/>
        </w:rPr>
        <w:t>Ball, Terrence.</w:t>
      </w:r>
      <w:r w:rsidRPr="00C34FC6">
        <w:rPr>
          <w:rFonts w:asciiTheme="minorHAnsi" w:hAnsiTheme="minorHAnsi"/>
          <w:szCs w:val="24"/>
        </w:rPr>
        <w:t xml:space="preserve"> James Farr, and Russell Hanson, eds., </w:t>
      </w:r>
      <w:r w:rsidRPr="00C34FC6">
        <w:rPr>
          <w:rFonts w:asciiTheme="minorHAnsi" w:hAnsiTheme="minorHAnsi"/>
          <w:i/>
          <w:szCs w:val="24"/>
        </w:rPr>
        <w:t>Political Innovation and Conceptual Change</w:t>
      </w:r>
    </w:p>
    <w:p w14:paraId="4FCB9C52"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lang w:val="en-US"/>
        </w:rPr>
        <w:t>Ball, Terrence.</w:t>
      </w:r>
      <w:r w:rsidRPr="00C34FC6">
        <w:rPr>
          <w:rFonts w:asciiTheme="minorHAnsi" w:hAnsiTheme="minorHAnsi"/>
          <w:szCs w:val="24"/>
        </w:rPr>
        <w:t xml:space="preserve"> </w:t>
      </w:r>
      <w:r w:rsidRPr="00C34FC6">
        <w:rPr>
          <w:rFonts w:asciiTheme="minorHAnsi" w:hAnsiTheme="minorHAnsi"/>
          <w:i/>
          <w:szCs w:val="24"/>
        </w:rPr>
        <w:t>Transforming Political Discourse:  Political Theory and Critical Conceptual History</w:t>
      </w:r>
    </w:p>
    <w:p w14:paraId="5138E189"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Bloom, Harold. </w:t>
      </w:r>
      <w:r w:rsidRPr="00C34FC6">
        <w:rPr>
          <w:rFonts w:asciiTheme="minorHAnsi" w:hAnsiTheme="minorHAnsi"/>
          <w:i/>
          <w:szCs w:val="24"/>
        </w:rPr>
        <w:t>How to Read and Why</w:t>
      </w:r>
    </w:p>
    <w:p w14:paraId="0E312641" w14:textId="77777777" w:rsidR="00CD5977" w:rsidRPr="00C34FC6" w:rsidRDefault="00CD5977" w:rsidP="00B776DF">
      <w:pPr>
        <w:ind w:left="720" w:hanging="720"/>
        <w:rPr>
          <w:rFonts w:asciiTheme="minorHAnsi" w:hAnsiTheme="minorHAnsi"/>
          <w:szCs w:val="24"/>
        </w:rPr>
      </w:pPr>
      <w:proofErr w:type="spellStart"/>
      <w:r w:rsidRPr="00C34FC6">
        <w:rPr>
          <w:rFonts w:asciiTheme="minorHAnsi" w:hAnsiTheme="minorHAnsi"/>
          <w:szCs w:val="24"/>
        </w:rPr>
        <w:t>Conal</w:t>
      </w:r>
      <w:proofErr w:type="spellEnd"/>
      <w:r w:rsidRPr="00C34FC6">
        <w:rPr>
          <w:rFonts w:asciiTheme="minorHAnsi" w:hAnsiTheme="minorHAnsi"/>
          <w:szCs w:val="24"/>
        </w:rPr>
        <w:t xml:space="preserve"> </w:t>
      </w:r>
      <w:proofErr w:type="spellStart"/>
      <w:r w:rsidRPr="00C34FC6">
        <w:rPr>
          <w:rFonts w:asciiTheme="minorHAnsi" w:hAnsiTheme="minorHAnsi"/>
          <w:szCs w:val="24"/>
        </w:rPr>
        <w:t>Condren</w:t>
      </w:r>
      <w:proofErr w:type="spellEnd"/>
      <w:r w:rsidRPr="00C34FC6">
        <w:rPr>
          <w:rFonts w:asciiTheme="minorHAnsi" w:hAnsiTheme="minorHAnsi"/>
          <w:szCs w:val="24"/>
        </w:rPr>
        <w:t xml:space="preserve">, </w:t>
      </w:r>
      <w:r w:rsidRPr="00C34FC6">
        <w:rPr>
          <w:rFonts w:asciiTheme="minorHAnsi" w:hAnsiTheme="minorHAnsi"/>
          <w:i/>
          <w:szCs w:val="24"/>
        </w:rPr>
        <w:t>The Status and Appraisal of Classical Texts</w:t>
      </w:r>
    </w:p>
    <w:p w14:paraId="0E954B28"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Derrida, Jacques. </w:t>
      </w:r>
      <w:proofErr w:type="gramStart"/>
      <w:r w:rsidRPr="00C34FC6">
        <w:rPr>
          <w:rFonts w:asciiTheme="minorHAnsi" w:hAnsiTheme="minorHAnsi"/>
          <w:i/>
          <w:szCs w:val="24"/>
        </w:rPr>
        <w:t>Of  Grammatology</w:t>
      </w:r>
      <w:proofErr w:type="gramEnd"/>
    </w:p>
    <w:p w14:paraId="1070F236"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Dunn, John. </w:t>
      </w:r>
      <w:r w:rsidRPr="00C34FC6">
        <w:rPr>
          <w:rFonts w:asciiTheme="minorHAnsi" w:hAnsiTheme="minorHAnsi"/>
          <w:i/>
          <w:szCs w:val="24"/>
        </w:rPr>
        <w:t>Obligation in its Historical Contexts</w:t>
      </w:r>
      <w:r w:rsidRPr="00C34FC6">
        <w:rPr>
          <w:rFonts w:asciiTheme="minorHAnsi" w:hAnsiTheme="minorHAnsi"/>
          <w:szCs w:val="24"/>
        </w:rPr>
        <w:t xml:space="preserve"> </w:t>
      </w:r>
    </w:p>
    <w:p w14:paraId="5808A954"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Fish, Stanley. </w:t>
      </w:r>
      <w:r w:rsidRPr="00C34FC6">
        <w:rPr>
          <w:rFonts w:asciiTheme="minorHAnsi" w:hAnsiTheme="minorHAnsi"/>
          <w:i/>
          <w:szCs w:val="24"/>
        </w:rPr>
        <w:t>Is There a Text in this Class?</w:t>
      </w:r>
    </w:p>
    <w:p w14:paraId="5F54DFB1"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Frye, Northrop </w:t>
      </w:r>
      <w:r w:rsidRPr="00C34FC6">
        <w:rPr>
          <w:rFonts w:asciiTheme="minorHAnsi" w:hAnsiTheme="minorHAnsi"/>
          <w:i/>
          <w:szCs w:val="24"/>
        </w:rPr>
        <w:t>The Anatomy of Criticism</w:t>
      </w:r>
    </w:p>
    <w:p w14:paraId="561683E2"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Gadamer, Hans George. </w:t>
      </w:r>
      <w:r w:rsidRPr="00C34FC6">
        <w:rPr>
          <w:rFonts w:asciiTheme="minorHAnsi" w:hAnsiTheme="minorHAnsi"/>
          <w:i/>
          <w:szCs w:val="24"/>
        </w:rPr>
        <w:t>Truth and Method</w:t>
      </w:r>
    </w:p>
    <w:p w14:paraId="38CE553C"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Gunnell, John. </w:t>
      </w:r>
      <w:r w:rsidRPr="00C34FC6">
        <w:rPr>
          <w:rFonts w:asciiTheme="minorHAnsi" w:hAnsiTheme="minorHAnsi"/>
          <w:i/>
          <w:szCs w:val="24"/>
        </w:rPr>
        <w:t>Political Theory:  Tradition and Interpretation</w:t>
      </w:r>
    </w:p>
    <w:p w14:paraId="5EA8BA5C" w14:textId="77777777" w:rsidR="00CD5977" w:rsidRPr="00C34FC6" w:rsidRDefault="00CD5977" w:rsidP="00B776DF">
      <w:pPr>
        <w:ind w:left="720" w:hanging="720"/>
        <w:rPr>
          <w:rFonts w:asciiTheme="minorHAnsi" w:hAnsiTheme="minorHAnsi"/>
          <w:szCs w:val="24"/>
        </w:rPr>
      </w:pPr>
      <w:proofErr w:type="spellStart"/>
      <w:r w:rsidRPr="00C34FC6">
        <w:rPr>
          <w:rFonts w:asciiTheme="minorHAnsi" w:hAnsiTheme="minorHAnsi"/>
          <w:szCs w:val="24"/>
        </w:rPr>
        <w:t>Koselleck</w:t>
      </w:r>
      <w:proofErr w:type="spellEnd"/>
      <w:r w:rsidRPr="00C34FC6">
        <w:rPr>
          <w:rFonts w:asciiTheme="minorHAnsi" w:hAnsiTheme="minorHAnsi"/>
          <w:szCs w:val="24"/>
        </w:rPr>
        <w:t xml:space="preserve">, Reinhart. </w:t>
      </w:r>
      <w:r w:rsidRPr="00C34FC6">
        <w:rPr>
          <w:rFonts w:asciiTheme="minorHAnsi" w:hAnsiTheme="minorHAnsi"/>
          <w:i/>
          <w:szCs w:val="24"/>
        </w:rPr>
        <w:t>Futures Past</w:t>
      </w:r>
    </w:p>
    <w:p w14:paraId="0A0233EA" w14:textId="77777777" w:rsidR="00CD5977" w:rsidRPr="00C34FC6" w:rsidRDefault="00CD5977" w:rsidP="00B776DF">
      <w:pPr>
        <w:ind w:left="720" w:hanging="720"/>
        <w:rPr>
          <w:rFonts w:asciiTheme="minorHAnsi" w:hAnsiTheme="minorHAnsi"/>
          <w:szCs w:val="24"/>
        </w:rPr>
      </w:pPr>
      <w:proofErr w:type="spellStart"/>
      <w:r w:rsidRPr="00C34FC6">
        <w:rPr>
          <w:rFonts w:asciiTheme="minorHAnsi" w:hAnsiTheme="minorHAnsi"/>
          <w:szCs w:val="24"/>
        </w:rPr>
        <w:t>Pagden</w:t>
      </w:r>
      <w:proofErr w:type="spellEnd"/>
      <w:r w:rsidRPr="00C34FC6">
        <w:rPr>
          <w:rFonts w:asciiTheme="minorHAnsi" w:hAnsiTheme="minorHAnsi"/>
          <w:szCs w:val="24"/>
        </w:rPr>
        <w:t xml:space="preserve">, Anthony. ed., </w:t>
      </w:r>
      <w:r w:rsidRPr="00C34FC6">
        <w:rPr>
          <w:rFonts w:asciiTheme="minorHAnsi" w:hAnsiTheme="minorHAnsi"/>
          <w:i/>
          <w:szCs w:val="24"/>
        </w:rPr>
        <w:t>The Languages of Political Theory in Early Modern Europe</w:t>
      </w:r>
    </w:p>
    <w:p w14:paraId="118E5F58" w14:textId="77777777" w:rsidR="00CD5977" w:rsidRPr="00C34FC6" w:rsidRDefault="00CD5977" w:rsidP="00B776DF">
      <w:pPr>
        <w:ind w:left="720" w:hanging="720"/>
        <w:rPr>
          <w:rFonts w:asciiTheme="minorHAnsi" w:hAnsiTheme="minorHAnsi"/>
          <w:i/>
          <w:szCs w:val="24"/>
        </w:rPr>
      </w:pPr>
      <w:r w:rsidRPr="00C34FC6">
        <w:rPr>
          <w:rFonts w:asciiTheme="minorHAnsi" w:hAnsiTheme="minorHAnsi"/>
          <w:szCs w:val="24"/>
        </w:rPr>
        <w:t xml:space="preserve">Pocock, J.G.A. </w:t>
      </w:r>
      <w:r w:rsidRPr="00C34FC6">
        <w:rPr>
          <w:rFonts w:asciiTheme="minorHAnsi" w:hAnsiTheme="minorHAnsi"/>
          <w:i/>
          <w:szCs w:val="24"/>
        </w:rPr>
        <w:t>Politics, Language, and Time</w:t>
      </w:r>
    </w:p>
    <w:p w14:paraId="1DEC6373"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Pocock, J.G.A., </w:t>
      </w:r>
      <w:r w:rsidRPr="00C34FC6">
        <w:rPr>
          <w:rFonts w:asciiTheme="minorHAnsi" w:hAnsiTheme="minorHAnsi"/>
          <w:i/>
          <w:szCs w:val="24"/>
        </w:rPr>
        <w:t>Virtue, Commerce, and History</w:t>
      </w:r>
    </w:p>
    <w:p w14:paraId="10AFFA43" w14:textId="77777777" w:rsidR="00CD5977" w:rsidRPr="00C34FC6" w:rsidRDefault="00CD5977" w:rsidP="00B776DF">
      <w:pPr>
        <w:ind w:left="720" w:hanging="720"/>
        <w:rPr>
          <w:rFonts w:asciiTheme="minorHAnsi" w:hAnsiTheme="minorHAnsi"/>
          <w:szCs w:val="24"/>
        </w:rPr>
      </w:pPr>
      <w:proofErr w:type="spellStart"/>
      <w:r w:rsidRPr="00C34FC6">
        <w:rPr>
          <w:rFonts w:asciiTheme="minorHAnsi" w:hAnsiTheme="minorHAnsi"/>
          <w:szCs w:val="24"/>
        </w:rPr>
        <w:t>Ricoeur</w:t>
      </w:r>
      <w:proofErr w:type="spellEnd"/>
      <w:r w:rsidRPr="00C34FC6">
        <w:rPr>
          <w:rFonts w:asciiTheme="minorHAnsi" w:hAnsiTheme="minorHAnsi"/>
          <w:szCs w:val="24"/>
        </w:rPr>
        <w:t xml:space="preserve">, Paul. </w:t>
      </w:r>
      <w:r w:rsidRPr="00C34FC6">
        <w:rPr>
          <w:rFonts w:asciiTheme="minorHAnsi" w:hAnsiTheme="minorHAnsi"/>
          <w:i/>
          <w:szCs w:val="24"/>
        </w:rPr>
        <w:t>Interpretation Theory</w:t>
      </w:r>
    </w:p>
    <w:p w14:paraId="4A209AC1" w14:textId="77777777" w:rsidR="00CD5977" w:rsidRPr="00C34FC6" w:rsidRDefault="00CD5977" w:rsidP="00B776DF">
      <w:pPr>
        <w:ind w:left="720" w:hanging="720"/>
        <w:rPr>
          <w:rFonts w:asciiTheme="minorHAnsi" w:hAnsiTheme="minorHAnsi"/>
          <w:i/>
          <w:szCs w:val="24"/>
        </w:rPr>
      </w:pPr>
      <w:r w:rsidRPr="00C34FC6">
        <w:rPr>
          <w:rFonts w:asciiTheme="minorHAnsi" w:hAnsiTheme="minorHAnsi"/>
          <w:szCs w:val="24"/>
        </w:rPr>
        <w:t xml:space="preserve">Suleiman, Susan and Inge </w:t>
      </w:r>
      <w:proofErr w:type="spellStart"/>
      <w:r w:rsidRPr="00C34FC6">
        <w:rPr>
          <w:rFonts w:asciiTheme="minorHAnsi" w:hAnsiTheme="minorHAnsi"/>
          <w:szCs w:val="24"/>
        </w:rPr>
        <w:t>Crosman</w:t>
      </w:r>
      <w:proofErr w:type="spellEnd"/>
      <w:r w:rsidRPr="00C34FC6">
        <w:rPr>
          <w:rFonts w:asciiTheme="minorHAnsi" w:hAnsiTheme="minorHAnsi"/>
          <w:szCs w:val="24"/>
        </w:rPr>
        <w:t xml:space="preserve">, ed. </w:t>
      </w:r>
      <w:r w:rsidRPr="00C34FC6">
        <w:rPr>
          <w:rFonts w:asciiTheme="minorHAnsi" w:hAnsiTheme="minorHAnsi"/>
          <w:i/>
          <w:szCs w:val="24"/>
        </w:rPr>
        <w:t>The Reader in the Text</w:t>
      </w:r>
    </w:p>
    <w:p w14:paraId="5FDDC3B7" w14:textId="77777777" w:rsidR="00CD5977" w:rsidRPr="00C34FC6" w:rsidRDefault="00CD5977" w:rsidP="00B776DF">
      <w:pPr>
        <w:ind w:left="720" w:hanging="720"/>
        <w:rPr>
          <w:rFonts w:asciiTheme="minorHAnsi" w:hAnsiTheme="minorHAnsi"/>
          <w:szCs w:val="24"/>
        </w:rPr>
      </w:pPr>
      <w:r w:rsidRPr="00C34FC6">
        <w:rPr>
          <w:rFonts w:asciiTheme="minorHAnsi" w:hAnsiTheme="minorHAnsi"/>
          <w:szCs w:val="24"/>
        </w:rPr>
        <w:t xml:space="preserve">White, James Boyd. </w:t>
      </w:r>
      <w:r w:rsidRPr="00C34FC6">
        <w:rPr>
          <w:rFonts w:asciiTheme="minorHAnsi" w:hAnsiTheme="minorHAnsi"/>
          <w:i/>
          <w:szCs w:val="24"/>
        </w:rPr>
        <w:t>When Words Lose Their Meaning</w:t>
      </w:r>
    </w:p>
    <w:p w14:paraId="59AA2902" w14:textId="77777777" w:rsidR="00F757EC" w:rsidRPr="00C34FC6" w:rsidRDefault="00F757EC" w:rsidP="00F757EC">
      <w:pPr>
        <w:rPr>
          <w:rFonts w:asciiTheme="minorHAnsi" w:hAnsiTheme="minorHAnsi"/>
          <w:szCs w:val="24"/>
        </w:rPr>
      </w:pPr>
    </w:p>
    <w:p w14:paraId="6FF41049" w14:textId="77777777" w:rsidR="00F757EC" w:rsidRPr="00C34FC6" w:rsidRDefault="00F757EC" w:rsidP="002D4B8E">
      <w:pPr>
        <w:tabs>
          <w:tab w:val="left" w:pos="-720"/>
        </w:tabs>
        <w:suppressAutoHyphens/>
        <w:rPr>
          <w:rFonts w:asciiTheme="minorHAnsi" w:hAnsiTheme="minorHAnsi"/>
          <w:szCs w:val="24"/>
        </w:rPr>
      </w:pPr>
    </w:p>
    <w:p w14:paraId="0121A334"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ARENDT</w:t>
      </w:r>
    </w:p>
    <w:p w14:paraId="027EBDEA" w14:textId="77777777" w:rsidR="002D4B8E" w:rsidRPr="00C34FC6" w:rsidRDefault="002D4B8E" w:rsidP="002D4B8E">
      <w:pPr>
        <w:tabs>
          <w:tab w:val="left" w:pos="-720"/>
        </w:tabs>
        <w:suppressAutoHyphens/>
        <w:rPr>
          <w:rFonts w:asciiTheme="minorHAnsi" w:hAnsiTheme="minorHAnsi"/>
          <w:szCs w:val="24"/>
        </w:rPr>
      </w:pPr>
    </w:p>
    <w:p w14:paraId="53485A14" w14:textId="77777777" w:rsidR="002D4B8E" w:rsidRPr="00C34FC6" w:rsidRDefault="002D4B8E" w:rsidP="002D4B8E">
      <w:pPr>
        <w:tabs>
          <w:tab w:val="left" w:pos="-720"/>
        </w:tabs>
        <w:suppressAutoHyphens/>
        <w:rPr>
          <w:rFonts w:asciiTheme="minorHAnsi" w:hAnsiTheme="minorHAnsi"/>
          <w:szCs w:val="24"/>
        </w:rPr>
      </w:pPr>
      <w:proofErr w:type="spellStart"/>
      <w:r w:rsidRPr="00C34FC6">
        <w:rPr>
          <w:rFonts w:asciiTheme="minorHAnsi" w:hAnsiTheme="minorHAnsi"/>
          <w:szCs w:val="24"/>
        </w:rPr>
        <w:t>Canovan</w:t>
      </w:r>
      <w:proofErr w:type="spellEnd"/>
      <w:r w:rsidRPr="00C34FC6">
        <w:rPr>
          <w:rFonts w:asciiTheme="minorHAnsi" w:hAnsiTheme="minorHAnsi"/>
          <w:szCs w:val="24"/>
        </w:rPr>
        <w:t>, M</w:t>
      </w:r>
      <w:r w:rsidR="00A21913" w:rsidRPr="00C34FC6">
        <w:rPr>
          <w:rFonts w:asciiTheme="minorHAnsi" w:hAnsiTheme="minorHAnsi"/>
          <w:szCs w:val="24"/>
        </w:rPr>
        <w:t>argaret</w:t>
      </w:r>
      <w:r w:rsidRPr="00C34FC6">
        <w:rPr>
          <w:rFonts w:asciiTheme="minorHAnsi" w:hAnsiTheme="minorHAnsi"/>
          <w:szCs w:val="24"/>
        </w:rPr>
        <w:t xml:space="preserve">. </w:t>
      </w:r>
      <w:r w:rsidRPr="00C34FC6">
        <w:rPr>
          <w:rFonts w:asciiTheme="minorHAnsi" w:hAnsiTheme="minorHAnsi"/>
          <w:i/>
          <w:szCs w:val="24"/>
        </w:rPr>
        <w:t>The Political Thought of Hannah Arendt</w:t>
      </w:r>
      <w:r w:rsidRPr="00C34FC6">
        <w:rPr>
          <w:rFonts w:asciiTheme="minorHAnsi" w:hAnsiTheme="minorHAnsi"/>
          <w:szCs w:val="24"/>
        </w:rPr>
        <w:t>.</w:t>
      </w:r>
    </w:p>
    <w:p w14:paraId="19B48CB7" w14:textId="77777777" w:rsidR="002D4B8E" w:rsidRPr="00C34FC6" w:rsidRDefault="002D4B8E" w:rsidP="002D4B8E">
      <w:pPr>
        <w:tabs>
          <w:tab w:val="left" w:pos="-720"/>
        </w:tabs>
        <w:suppressAutoHyphens/>
        <w:rPr>
          <w:rFonts w:asciiTheme="minorHAnsi" w:hAnsiTheme="minorHAnsi"/>
          <w:i/>
          <w:iCs/>
          <w:szCs w:val="24"/>
        </w:rPr>
      </w:pPr>
      <w:proofErr w:type="spellStart"/>
      <w:r w:rsidRPr="00C34FC6">
        <w:rPr>
          <w:rFonts w:asciiTheme="minorHAnsi" w:hAnsiTheme="minorHAnsi"/>
          <w:szCs w:val="24"/>
        </w:rPr>
        <w:t>Benhabib</w:t>
      </w:r>
      <w:proofErr w:type="spellEnd"/>
      <w:r w:rsidRPr="00C34FC6">
        <w:rPr>
          <w:rFonts w:asciiTheme="minorHAnsi" w:hAnsiTheme="minorHAnsi"/>
          <w:szCs w:val="24"/>
        </w:rPr>
        <w:t xml:space="preserve">, </w:t>
      </w:r>
      <w:proofErr w:type="spellStart"/>
      <w:r w:rsidRPr="00C34FC6">
        <w:rPr>
          <w:rFonts w:asciiTheme="minorHAnsi" w:hAnsiTheme="minorHAnsi"/>
          <w:szCs w:val="24"/>
        </w:rPr>
        <w:t>Seyla</w:t>
      </w:r>
      <w:proofErr w:type="spellEnd"/>
      <w:r w:rsidRPr="00C34FC6">
        <w:rPr>
          <w:rFonts w:asciiTheme="minorHAnsi" w:hAnsiTheme="minorHAnsi"/>
          <w:szCs w:val="24"/>
        </w:rPr>
        <w:t xml:space="preserve">. </w:t>
      </w:r>
      <w:r w:rsidRPr="00C34FC6">
        <w:rPr>
          <w:rFonts w:asciiTheme="minorHAnsi" w:hAnsiTheme="minorHAnsi"/>
          <w:i/>
          <w:iCs/>
          <w:szCs w:val="24"/>
        </w:rPr>
        <w:t>The Reluctant Modernism of Hannah Arendt.</w:t>
      </w:r>
    </w:p>
    <w:p w14:paraId="3E8712BC" w14:textId="77777777" w:rsidR="002D4B8E" w:rsidRPr="00C34FC6" w:rsidRDefault="002D4B8E" w:rsidP="002D4B8E">
      <w:pPr>
        <w:tabs>
          <w:tab w:val="left" w:pos="-720"/>
        </w:tabs>
        <w:suppressAutoHyphens/>
        <w:rPr>
          <w:rFonts w:asciiTheme="minorHAnsi" w:hAnsiTheme="minorHAnsi"/>
          <w:iCs/>
          <w:szCs w:val="24"/>
        </w:rPr>
      </w:pPr>
      <w:r w:rsidRPr="00C34FC6">
        <w:rPr>
          <w:rFonts w:asciiTheme="minorHAnsi" w:hAnsiTheme="minorHAnsi"/>
          <w:szCs w:val="24"/>
        </w:rPr>
        <w:t xml:space="preserve">Bradshaw, Leah. </w:t>
      </w:r>
      <w:r w:rsidRPr="00C34FC6">
        <w:rPr>
          <w:rFonts w:asciiTheme="minorHAnsi" w:hAnsiTheme="minorHAnsi"/>
          <w:i/>
          <w:szCs w:val="24"/>
        </w:rPr>
        <w:t>Acting and Thinking: the Political Thought of Hannah Arendt.</w:t>
      </w:r>
    </w:p>
    <w:p w14:paraId="5EE6905C" w14:textId="77777777" w:rsidR="002D4B8E" w:rsidRPr="00C34FC6" w:rsidRDefault="002D4B8E" w:rsidP="002D4B8E">
      <w:pPr>
        <w:tabs>
          <w:tab w:val="left" w:pos="-720"/>
        </w:tabs>
        <w:suppressAutoHyphens/>
        <w:rPr>
          <w:rFonts w:asciiTheme="minorHAnsi" w:hAnsiTheme="minorHAnsi"/>
          <w:i/>
          <w:szCs w:val="24"/>
        </w:rPr>
      </w:pPr>
      <w:r w:rsidRPr="00C34FC6">
        <w:rPr>
          <w:rFonts w:asciiTheme="minorHAnsi" w:hAnsiTheme="minorHAnsi"/>
          <w:iCs/>
          <w:szCs w:val="24"/>
        </w:rPr>
        <w:t xml:space="preserve">Dietz, Mary. </w:t>
      </w:r>
      <w:r w:rsidRPr="00C34FC6">
        <w:rPr>
          <w:rFonts w:asciiTheme="minorHAnsi" w:hAnsiTheme="minorHAnsi"/>
          <w:i/>
          <w:szCs w:val="24"/>
        </w:rPr>
        <w:t>Turning Operations: Feminism, Arendt, Politics.</w:t>
      </w:r>
    </w:p>
    <w:p w14:paraId="4E3D0000" w14:textId="77777777" w:rsidR="002D4B8E" w:rsidRPr="00C34FC6" w:rsidRDefault="002D4B8E" w:rsidP="002D4B8E">
      <w:pPr>
        <w:tabs>
          <w:tab w:val="left" w:pos="-720"/>
        </w:tabs>
        <w:suppressAutoHyphens/>
        <w:rPr>
          <w:rFonts w:asciiTheme="minorHAnsi" w:hAnsiTheme="minorHAnsi"/>
          <w:szCs w:val="24"/>
        </w:rPr>
      </w:pPr>
      <w:proofErr w:type="spellStart"/>
      <w:r w:rsidRPr="00C34FC6">
        <w:rPr>
          <w:rFonts w:asciiTheme="minorHAnsi" w:hAnsiTheme="minorHAnsi"/>
          <w:szCs w:val="24"/>
        </w:rPr>
        <w:t>Disch</w:t>
      </w:r>
      <w:proofErr w:type="spellEnd"/>
      <w:r w:rsidRPr="00C34FC6">
        <w:rPr>
          <w:rFonts w:asciiTheme="minorHAnsi" w:hAnsiTheme="minorHAnsi"/>
          <w:szCs w:val="24"/>
        </w:rPr>
        <w:t xml:space="preserve">, Lisa. </w:t>
      </w:r>
      <w:r w:rsidRPr="00C34FC6">
        <w:rPr>
          <w:rFonts w:asciiTheme="minorHAnsi" w:hAnsiTheme="minorHAnsi"/>
          <w:i/>
          <w:szCs w:val="24"/>
        </w:rPr>
        <w:t>Hannah Arendt and the Limits of Philosophy</w:t>
      </w:r>
      <w:r w:rsidRPr="00C34FC6">
        <w:rPr>
          <w:rFonts w:asciiTheme="minorHAnsi" w:hAnsiTheme="minorHAnsi"/>
          <w:szCs w:val="24"/>
        </w:rPr>
        <w:t>.</w:t>
      </w:r>
    </w:p>
    <w:p w14:paraId="1535CD07"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Hansen, Phillip. </w:t>
      </w:r>
      <w:r w:rsidRPr="00C34FC6">
        <w:rPr>
          <w:rFonts w:asciiTheme="minorHAnsi" w:hAnsiTheme="minorHAnsi"/>
          <w:i/>
          <w:szCs w:val="24"/>
        </w:rPr>
        <w:t>Hannah Arendt: Politics, History, and Citizenship.</w:t>
      </w:r>
    </w:p>
    <w:p w14:paraId="4C0754E4" w14:textId="77777777" w:rsidR="002D4B8E" w:rsidRPr="00C34FC6" w:rsidRDefault="002D4B8E" w:rsidP="002D4B8E">
      <w:pPr>
        <w:tabs>
          <w:tab w:val="left" w:pos="-720"/>
        </w:tabs>
        <w:suppressAutoHyphens/>
        <w:rPr>
          <w:rFonts w:asciiTheme="minorHAnsi" w:hAnsiTheme="minorHAnsi"/>
          <w:iCs/>
          <w:szCs w:val="24"/>
        </w:rPr>
      </w:pPr>
      <w:proofErr w:type="spellStart"/>
      <w:r w:rsidRPr="00C34FC6">
        <w:rPr>
          <w:rFonts w:asciiTheme="minorHAnsi" w:hAnsiTheme="minorHAnsi"/>
          <w:szCs w:val="24"/>
        </w:rPr>
        <w:t>Hinchman</w:t>
      </w:r>
      <w:proofErr w:type="spellEnd"/>
      <w:r w:rsidRPr="00C34FC6">
        <w:rPr>
          <w:rFonts w:asciiTheme="minorHAnsi" w:hAnsiTheme="minorHAnsi"/>
          <w:szCs w:val="24"/>
        </w:rPr>
        <w:t xml:space="preserve">, Lewis and Sandra </w:t>
      </w:r>
      <w:proofErr w:type="spellStart"/>
      <w:r w:rsidRPr="00C34FC6">
        <w:rPr>
          <w:rFonts w:asciiTheme="minorHAnsi" w:hAnsiTheme="minorHAnsi"/>
          <w:szCs w:val="24"/>
        </w:rPr>
        <w:t>Hinchman</w:t>
      </w:r>
      <w:proofErr w:type="spellEnd"/>
      <w:r w:rsidRPr="00C34FC6">
        <w:rPr>
          <w:rFonts w:asciiTheme="minorHAnsi" w:hAnsiTheme="minorHAnsi"/>
          <w:szCs w:val="24"/>
        </w:rPr>
        <w:t xml:space="preserve">, editors, </w:t>
      </w:r>
      <w:r w:rsidRPr="00C34FC6">
        <w:rPr>
          <w:rFonts w:asciiTheme="minorHAnsi" w:hAnsiTheme="minorHAnsi"/>
          <w:i/>
          <w:szCs w:val="24"/>
        </w:rPr>
        <w:t>Hannah Arendt: Critical Essays</w:t>
      </w:r>
    </w:p>
    <w:p w14:paraId="50509661" w14:textId="77777777" w:rsidR="002D4B8E" w:rsidRPr="00C34FC6" w:rsidRDefault="002D4B8E" w:rsidP="002D4B8E">
      <w:pPr>
        <w:tabs>
          <w:tab w:val="left" w:pos="-720"/>
        </w:tabs>
        <w:suppressAutoHyphens/>
        <w:rPr>
          <w:rFonts w:asciiTheme="minorHAnsi" w:hAnsiTheme="minorHAnsi"/>
          <w:i/>
          <w:szCs w:val="24"/>
        </w:rPr>
      </w:pPr>
      <w:r w:rsidRPr="00C34FC6">
        <w:rPr>
          <w:rFonts w:asciiTheme="minorHAnsi" w:hAnsiTheme="minorHAnsi"/>
          <w:iCs/>
          <w:szCs w:val="24"/>
        </w:rPr>
        <w:t xml:space="preserve">Honig, Bonnie. Ed. </w:t>
      </w:r>
      <w:r w:rsidRPr="00C34FC6">
        <w:rPr>
          <w:rFonts w:asciiTheme="minorHAnsi" w:hAnsiTheme="minorHAnsi"/>
          <w:i/>
          <w:szCs w:val="24"/>
        </w:rPr>
        <w:t>Feminist Interpretations of Hannah Arendt.</w:t>
      </w:r>
    </w:p>
    <w:p w14:paraId="3EA5E220"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Hill, Melvyn. Ed. </w:t>
      </w:r>
      <w:r w:rsidRPr="00C34FC6">
        <w:rPr>
          <w:rFonts w:asciiTheme="minorHAnsi" w:hAnsiTheme="minorHAnsi"/>
          <w:i/>
          <w:szCs w:val="24"/>
        </w:rPr>
        <w:t>Hannah Arendt:  The Recovery of the Public World</w:t>
      </w:r>
      <w:r w:rsidRPr="00C34FC6">
        <w:rPr>
          <w:rFonts w:asciiTheme="minorHAnsi" w:hAnsiTheme="minorHAnsi"/>
          <w:szCs w:val="24"/>
        </w:rPr>
        <w:t>.</w:t>
      </w:r>
    </w:p>
    <w:p w14:paraId="7CE0CC20" w14:textId="77777777" w:rsidR="002D4B8E" w:rsidRPr="00C34FC6" w:rsidRDefault="002D4B8E" w:rsidP="002D4B8E">
      <w:pPr>
        <w:tabs>
          <w:tab w:val="left" w:pos="-720"/>
        </w:tabs>
        <w:suppressAutoHyphens/>
        <w:rPr>
          <w:rFonts w:asciiTheme="minorHAnsi" w:hAnsiTheme="minorHAnsi"/>
          <w:szCs w:val="24"/>
        </w:rPr>
      </w:pPr>
      <w:proofErr w:type="spellStart"/>
      <w:r w:rsidRPr="00C34FC6">
        <w:rPr>
          <w:rFonts w:asciiTheme="minorHAnsi" w:hAnsiTheme="minorHAnsi"/>
          <w:szCs w:val="24"/>
        </w:rPr>
        <w:t>Kateb</w:t>
      </w:r>
      <w:proofErr w:type="spellEnd"/>
      <w:r w:rsidRPr="00C34FC6">
        <w:rPr>
          <w:rFonts w:asciiTheme="minorHAnsi" w:hAnsiTheme="minorHAnsi"/>
          <w:szCs w:val="24"/>
        </w:rPr>
        <w:t xml:space="preserve">, George. </w:t>
      </w:r>
      <w:r w:rsidRPr="00C34FC6">
        <w:rPr>
          <w:rFonts w:asciiTheme="minorHAnsi" w:hAnsiTheme="minorHAnsi"/>
          <w:i/>
          <w:szCs w:val="24"/>
        </w:rPr>
        <w:t>Hannah Arendt:  Politics, Conscience, Evil</w:t>
      </w:r>
      <w:r w:rsidRPr="00C34FC6">
        <w:rPr>
          <w:rFonts w:asciiTheme="minorHAnsi" w:hAnsiTheme="minorHAnsi"/>
          <w:szCs w:val="24"/>
        </w:rPr>
        <w:t>.</w:t>
      </w:r>
    </w:p>
    <w:p w14:paraId="5703D40C" w14:textId="77777777" w:rsidR="002D4B8E" w:rsidRPr="00C34FC6" w:rsidRDefault="002D4B8E" w:rsidP="002D4B8E">
      <w:pPr>
        <w:tabs>
          <w:tab w:val="left" w:pos="-720"/>
        </w:tabs>
        <w:suppressAutoHyphens/>
        <w:rPr>
          <w:rFonts w:asciiTheme="minorHAnsi" w:hAnsiTheme="minorHAnsi"/>
          <w:i/>
          <w:iCs/>
          <w:szCs w:val="24"/>
        </w:rPr>
      </w:pPr>
      <w:proofErr w:type="spellStart"/>
      <w:r w:rsidRPr="00C34FC6">
        <w:rPr>
          <w:rFonts w:asciiTheme="minorHAnsi" w:hAnsiTheme="minorHAnsi"/>
          <w:szCs w:val="24"/>
        </w:rPr>
        <w:t>Kriteva</w:t>
      </w:r>
      <w:proofErr w:type="spellEnd"/>
      <w:r w:rsidRPr="00C34FC6">
        <w:rPr>
          <w:rFonts w:asciiTheme="minorHAnsi" w:hAnsiTheme="minorHAnsi"/>
          <w:szCs w:val="24"/>
        </w:rPr>
        <w:t xml:space="preserve">, Julia. </w:t>
      </w:r>
      <w:r w:rsidRPr="00C34FC6">
        <w:rPr>
          <w:rFonts w:asciiTheme="minorHAnsi" w:hAnsiTheme="minorHAnsi"/>
          <w:i/>
          <w:iCs/>
          <w:szCs w:val="24"/>
        </w:rPr>
        <w:t>Hannah Arendt.</w:t>
      </w:r>
    </w:p>
    <w:p w14:paraId="48EAA3E7"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May, Larry, and Jerome Kohn, eds. </w:t>
      </w:r>
      <w:r w:rsidRPr="00C34FC6">
        <w:rPr>
          <w:rFonts w:asciiTheme="minorHAnsi" w:hAnsiTheme="minorHAnsi"/>
          <w:i/>
          <w:szCs w:val="24"/>
        </w:rPr>
        <w:t>Hannah Arendt: Twenty Years Later.</w:t>
      </w:r>
    </w:p>
    <w:p w14:paraId="6C9EC30F"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Parekh, </w:t>
      </w:r>
      <w:proofErr w:type="spellStart"/>
      <w:r w:rsidRPr="00C34FC6">
        <w:rPr>
          <w:rFonts w:asciiTheme="minorHAnsi" w:hAnsiTheme="minorHAnsi"/>
          <w:szCs w:val="24"/>
        </w:rPr>
        <w:t>Bhikhu</w:t>
      </w:r>
      <w:proofErr w:type="spellEnd"/>
      <w:r w:rsidRPr="00C34FC6">
        <w:rPr>
          <w:rFonts w:asciiTheme="minorHAnsi" w:hAnsiTheme="minorHAnsi"/>
          <w:szCs w:val="24"/>
        </w:rPr>
        <w:t xml:space="preserve">. </w:t>
      </w:r>
      <w:r w:rsidRPr="00C34FC6">
        <w:rPr>
          <w:rFonts w:asciiTheme="minorHAnsi" w:hAnsiTheme="minorHAnsi"/>
          <w:i/>
          <w:szCs w:val="24"/>
        </w:rPr>
        <w:t>Hannah Arendt and the Search for a New Political Theory</w:t>
      </w:r>
      <w:r w:rsidRPr="00C34FC6">
        <w:rPr>
          <w:rFonts w:asciiTheme="minorHAnsi" w:hAnsiTheme="minorHAnsi"/>
          <w:szCs w:val="24"/>
        </w:rPr>
        <w:t>.</w:t>
      </w:r>
    </w:p>
    <w:p w14:paraId="21AE171A"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Pitkin, Hanna </w:t>
      </w:r>
      <w:proofErr w:type="spellStart"/>
      <w:r w:rsidRPr="00C34FC6">
        <w:rPr>
          <w:rFonts w:asciiTheme="minorHAnsi" w:hAnsiTheme="minorHAnsi"/>
          <w:szCs w:val="24"/>
        </w:rPr>
        <w:t>Fenichel</w:t>
      </w:r>
      <w:proofErr w:type="spellEnd"/>
      <w:r w:rsidRPr="00C34FC6">
        <w:rPr>
          <w:rFonts w:asciiTheme="minorHAnsi" w:hAnsiTheme="minorHAnsi"/>
          <w:szCs w:val="24"/>
        </w:rPr>
        <w:t xml:space="preserve">. </w:t>
      </w:r>
      <w:r w:rsidRPr="00C34FC6">
        <w:rPr>
          <w:rFonts w:asciiTheme="minorHAnsi" w:hAnsiTheme="minorHAnsi"/>
          <w:i/>
          <w:iCs/>
          <w:szCs w:val="24"/>
        </w:rPr>
        <w:t>The Attack of the Blob: Hannah Arendt’s Concept of the Social</w:t>
      </w:r>
      <w:r w:rsidRPr="00C34FC6">
        <w:rPr>
          <w:rFonts w:asciiTheme="minorHAnsi" w:hAnsiTheme="minorHAnsi"/>
          <w:szCs w:val="24"/>
        </w:rPr>
        <w:t>.</w:t>
      </w:r>
    </w:p>
    <w:p w14:paraId="2EB915A4"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 xml:space="preserve">Villa, Dana. Ed. </w:t>
      </w:r>
      <w:r w:rsidRPr="00C34FC6">
        <w:rPr>
          <w:rFonts w:asciiTheme="minorHAnsi" w:hAnsiTheme="minorHAnsi"/>
          <w:i/>
          <w:iCs/>
          <w:szCs w:val="24"/>
        </w:rPr>
        <w:t>The Cambridge Companion to Hannah Arendt.</w:t>
      </w:r>
    </w:p>
    <w:p w14:paraId="0D7FFC37" w14:textId="77777777" w:rsidR="002D4B8E" w:rsidRPr="00C34FC6" w:rsidRDefault="002D4B8E" w:rsidP="002D4B8E">
      <w:pPr>
        <w:tabs>
          <w:tab w:val="left" w:pos="-720"/>
        </w:tabs>
        <w:suppressAutoHyphens/>
        <w:rPr>
          <w:rFonts w:asciiTheme="minorHAnsi" w:hAnsiTheme="minorHAnsi"/>
          <w:szCs w:val="24"/>
        </w:rPr>
      </w:pPr>
      <w:r w:rsidRPr="00C34FC6">
        <w:rPr>
          <w:rFonts w:asciiTheme="minorHAnsi" w:hAnsiTheme="minorHAnsi"/>
          <w:szCs w:val="24"/>
        </w:rPr>
        <w:t>Young-</w:t>
      </w:r>
      <w:proofErr w:type="spellStart"/>
      <w:r w:rsidRPr="00C34FC6">
        <w:rPr>
          <w:rFonts w:asciiTheme="minorHAnsi" w:hAnsiTheme="minorHAnsi"/>
          <w:szCs w:val="24"/>
        </w:rPr>
        <w:t>Bruehl</w:t>
      </w:r>
      <w:proofErr w:type="spellEnd"/>
      <w:r w:rsidRPr="00C34FC6">
        <w:rPr>
          <w:rFonts w:asciiTheme="minorHAnsi" w:hAnsiTheme="minorHAnsi"/>
          <w:szCs w:val="24"/>
        </w:rPr>
        <w:t xml:space="preserve">, Elizabeth. </w:t>
      </w:r>
      <w:r w:rsidRPr="00C34FC6">
        <w:rPr>
          <w:rFonts w:asciiTheme="minorHAnsi" w:hAnsiTheme="minorHAnsi"/>
          <w:i/>
          <w:szCs w:val="24"/>
        </w:rPr>
        <w:t>Hannah Arendt:  For Love of the World</w:t>
      </w:r>
      <w:r w:rsidRPr="00C34FC6">
        <w:rPr>
          <w:rFonts w:asciiTheme="minorHAnsi" w:hAnsiTheme="minorHAnsi"/>
          <w:szCs w:val="24"/>
        </w:rPr>
        <w:t>.</w:t>
      </w:r>
    </w:p>
    <w:p w14:paraId="26035A75" w14:textId="77777777" w:rsidR="002D4B8E" w:rsidRPr="00C34FC6" w:rsidRDefault="002D4B8E" w:rsidP="00A856B3">
      <w:pPr>
        <w:tabs>
          <w:tab w:val="left" w:pos="-720"/>
        </w:tabs>
        <w:suppressAutoHyphens/>
        <w:rPr>
          <w:rFonts w:asciiTheme="minorHAnsi" w:hAnsiTheme="minorHAnsi"/>
          <w:szCs w:val="24"/>
        </w:rPr>
      </w:pPr>
    </w:p>
    <w:p w14:paraId="69B1FA6B"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KANT</w:t>
      </w:r>
    </w:p>
    <w:p w14:paraId="6BE0C963" w14:textId="77777777" w:rsidR="00A856B3" w:rsidRPr="00C34FC6" w:rsidRDefault="00A856B3" w:rsidP="00A856B3">
      <w:pPr>
        <w:tabs>
          <w:tab w:val="left" w:pos="-720"/>
        </w:tabs>
        <w:suppressAutoHyphens/>
        <w:rPr>
          <w:rFonts w:asciiTheme="minorHAnsi" w:hAnsiTheme="minorHAnsi"/>
          <w:szCs w:val="24"/>
        </w:rPr>
      </w:pPr>
    </w:p>
    <w:p w14:paraId="299AD819"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Arendt, Hannah. </w:t>
      </w:r>
      <w:r w:rsidRPr="00C34FC6">
        <w:rPr>
          <w:rFonts w:asciiTheme="minorHAnsi" w:hAnsiTheme="minorHAnsi"/>
          <w:i/>
          <w:szCs w:val="24"/>
        </w:rPr>
        <w:t>Lectures on Kant's Political Philosophy</w:t>
      </w:r>
      <w:r w:rsidRPr="00C34FC6">
        <w:rPr>
          <w:rFonts w:asciiTheme="minorHAnsi" w:hAnsiTheme="minorHAnsi"/>
          <w:szCs w:val="24"/>
        </w:rPr>
        <w:t>.</w:t>
      </w:r>
    </w:p>
    <w:p w14:paraId="3460F7BF" w14:textId="77777777" w:rsidR="00A856B3" w:rsidRPr="00C34FC6" w:rsidRDefault="00A856B3" w:rsidP="00A856B3">
      <w:pPr>
        <w:tabs>
          <w:tab w:val="left" w:pos="-720"/>
        </w:tabs>
        <w:suppressAutoHyphens/>
        <w:rPr>
          <w:rFonts w:asciiTheme="minorHAnsi" w:hAnsiTheme="minorHAnsi"/>
          <w:i/>
          <w:szCs w:val="24"/>
        </w:rPr>
      </w:pPr>
      <w:proofErr w:type="spellStart"/>
      <w:r w:rsidRPr="00C34FC6">
        <w:rPr>
          <w:rFonts w:asciiTheme="minorHAnsi" w:hAnsiTheme="minorHAnsi"/>
          <w:szCs w:val="24"/>
        </w:rPr>
        <w:t>Baynes</w:t>
      </w:r>
      <w:proofErr w:type="spellEnd"/>
      <w:r w:rsidRPr="00C34FC6">
        <w:rPr>
          <w:rFonts w:asciiTheme="minorHAnsi" w:hAnsiTheme="minorHAnsi"/>
          <w:szCs w:val="24"/>
        </w:rPr>
        <w:t>, Kenneth.</w:t>
      </w:r>
      <w:r w:rsidRPr="00C34FC6">
        <w:rPr>
          <w:rFonts w:asciiTheme="minorHAnsi" w:hAnsiTheme="minorHAnsi"/>
          <w:i/>
          <w:szCs w:val="24"/>
        </w:rPr>
        <w:t xml:space="preserve"> The Normative Grounds of Social Criticism.</w:t>
      </w:r>
    </w:p>
    <w:p w14:paraId="070D2ADD" w14:textId="77777777" w:rsidR="00A856B3" w:rsidRPr="00C34FC6" w:rsidRDefault="00A856B3" w:rsidP="00A856B3">
      <w:pPr>
        <w:tabs>
          <w:tab w:val="left" w:pos="-720"/>
        </w:tabs>
        <w:suppressAutoHyphens/>
        <w:ind w:left="720" w:hanging="720"/>
        <w:rPr>
          <w:rFonts w:asciiTheme="minorHAnsi" w:hAnsiTheme="minorHAnsi"/>
          <w:i/>
          <w:szCs w:val="24"/>
        </w:rPr>
      </w:pPr>
      <w:proofErr w:type="spellStart"/>
      <w:r w:rsidRPr="00C34FC6">
        <w:rPr>
          <w:rFonts w:asciiTheme="minorHAnsi" w:hAnsiTheme="minorHAnsi"/>
          <w:szCs w:val="24"/>
        </w:rPr>
        <w:t>Beiner</w:t>
      </w:r>
      <w:proofErr w:type="spellEnd"/>
      <w:r w:rsidRPr="00C34FC6">
        <w:rPr>
          <w:rFonts w:asciiTheme="minorHAnsi" w:hAnsiTheme="minorHAnsi"/>
          <w:szCs w:val="24"/>
        </w:rPr>
        <w:t xml:space="preserve">, Ronald, and William James Booth. </w:t>
      </w:r>
      <w:r w:rsidRPr="00C34FC6">
        <w:rPr>
          <w:rFonts w:asciiTheme="minorHAnsi" w:hAnsiTheme="minorHAnsi"/>
          <w:i/>
          <w:szCs w:val="24"/>
        </w:rPr>
        <w:t>Kant and Political Philosophy: The Contemporary Legacy.</w:t>
      </w:r>
    </w:p>
    <w:p w14:paraId="1F3216E9"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Cassirer, Ernst. </w:t>
      </w:r>
      <w:r w:rsidRPr="00C34FC6">
        <w:rPr>
          <w:rFonts w:asciiTheme="minorHAnsi" w:hAnsiTheme="minorHAnsi"/>
          <w:i/>
          <w:szCs w:val="24"/>
        </w:rPr>
        <w:t>Rousseau, Kant, Goethe</w:t>
      </w:r>
      <w:r w:rsidRPr="00C34FC6">
        <w:rPr>
          <w:rFonts w:asciiTheme="minorHAnsi" w:hAnsiTheme="minorHAnsi"/>
          <w:szCs w:val="24"/>
        </w:rPr>
        <w:t>.</w:t>
      </w:r>
    </w:p>
    <w:p w14:paraId="5FA5AC14"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Guyer, Paul. </w:t>
      </w:r>
      <w:r w:rsidRPr="00C34FC6">
        <w:rPr>
          <w:rFonts w:asciiTheme="minorHAnsi" w:hAnsiTheme="minorHAnsi"/>
          <w:i/>
          <w:szCs w:val="24"/>
        </w:rPr>
        <w:t>The Cambridge Companion to Kant.</w:t>
      </w:r>
    </w:p>
    <w:p w14:paraId="71C76762"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Howard, Dick. </w:t>
      </w:r>
      <w:r w:rsidRPr="00C34FC6">
        <w:rPr>
          <w:rFonts w:asciiTheme="minorHAnsi" w:hAnsiTheme="minorHAnsi"/>
          <w:i/>
          <w:szCs w:val="24"/>
        </w:rPr>
        <w:t>The Politics of Critique</w:t>
      </w:r>
      <w:r w:rsidRPr="00C34FC6">
        <w:rPr>
          <w:rFonts w:asciiTheme="minorHAnsi" w:hAnsiTheme="minorHAnsi"/>
          <w:szCs w:val="24"/>
        </w:rPr>
        <w:t>.</w:t>
      </w:r>
    </w:p>
    <w:p w14:paraId="09D61EEE"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Jaspers, Karl. </w:t>
      </w:r>
      <w:r w:rsidRPr="00C34FC6">
        <w:rPr>
          <w:rFonts w:asciiTheme="minorHAnsi" w:hAnsiTheme="minorHAnsi"/>
          <w:i/>
          <w:szCs w:val="24"/>
        </w:rPr>
        <w:t>Kant</w:t>
      </w:r>
      <w:r w:rsidRPr="00C34FC6">
        <w:rPr>
          <w:rFonts w:asciiTheme="minorHAnsi" w:hAnsiTheme="minorHAnsi"/>
          <w:szCs w:val="24"/>
        </w:rPr>
        <w:t>.</w:t>
      </w:r>
    </w:p>
    <w:p w14:paraId="766D3B8B"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Korner, S. </w:t>
      </w:r>
      <w:r w:rsidRPr="00C34FC6">
        <w:rPr>
          <w:rFonts w:asciiTheme="minorHAnsi" w:hAnsiTheme="minorHAnsi"/>
          <w:i/>
          <w:szCs w:val="24"/>
        </w:rPr>
        <w:t>Kant</w:t>
      </w:r>
      <w:r w:rsidRPr="00C34FC6">
        <w:rPr>
          <w:rFonts w:asciiTheme="minorHAnsi" w:hAnsiTheme="minorHAnsi"/>
          <w:szCs w:val="24"/>
        </w:rPr>
        <w:t>.</w:t>
      </w:r>
    </w:p>
    <w:p w14:paraId="57922E58"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Lindsay, A. D. </w:t>
      </w:r>
      <w:r w:rsidRPr="00C34FC6">
        <w:rPr>
          <w:rFonts w:asciiTheme="minorHAnsi" w:hAnsiTheme="minorHAnsi"/>
          <w:i/>
          <w:szCs w:val="24"/>
        </w:rPr>
        <w:t>Kant</w:t>
      </w:r>
      <w:r w:rsidRPr="00C34FC6">
        <w:rPr>
          <w:rFonts w:asciiTheme="minorHAnsi" w:hAnsiTheme="minorHAnsi"/>
          <w:szCs w:val="24"/>
        </w:rPr>
        <w:t>.</w:t>
      </w:r>
    </w:p>
    <w:p w14:paraId="1E08C0B6"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Riley, Patrick. </w:t>
      </w:r>
      <w:r w:rsidRPr="00C34FC6">
        <w:rPr>
          <w:rFonts w:asciiTheme="minorHAnsi" w:hAnsiTheme="minorHAnsi"/>
          <w:i/>
          <w:szCs w:val="24"/>
        </w:rPr>
        <w:t>Kant's Political Philosophy</w:t>
      </w:r>
      <w:r w:rsidRPr="00C34FC6">
        <w:rPr>
          <w:rFonts w:asciiTheme="minorHAnsi" w:hAnsiTheme="minorHAnsi"/>
          <w:szCs w:val="24"/>
        </w:rPr>
        <w:t>.</w:t>
      </w:r>
    </w:p>
    <w:p w14:paraId="50D5B852"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Rosen, Allen. </w:t>
      </w:r>
      <w:r w:rsidRPr="00C34FC6">
        <w:rPr>
          <w:rFonts w:asciiTheme="minorHAnsi" w:hAnsiTheme="minorHAnsi"/>
          <w:i/>
          <w:szCs w:val="24"/>
        </w:rPr>
        <w:t>Kant’s Theory of Justice.</w:t>
      </w:r>
    </w:p>
    <w:p w14:paraId="320CF017"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Saner, Hans. </w:t>
      </w:r>
      <w:r w:rsidRPr="00C34FC6">
        <w:rPr>
          <w:rFonts w:asciiTheme="minorHAnsi" w:hAnsiTheme="minorHAnsi"/>
          <w:i/>
          <w:szCs w:val="24"/>
        </w:rPr>
        <w:t>Kant's Political Thought</w:t>
      </w:r>
      <w:r w:rsidRPr="00C34FC6">
        <w:rPr>
          <w:rFonts w:asciiTheme="minorHAnsi" w:hAnsiTheme="minorHAnsi"/>
          <w:szCs w:val="24"/>
        </w:rPr>
        <w:t>.</w:t>
      </w:r>
    </w:p>
    <w:p w14:paraId="35637514" w14:textId="77777777" w:rsidR="00A856B3" w:rsidRPr="00C34FC6" w:rsidRDefault="00A856B3" w:rsidP="00A856B3">
      <w:pPr>
        <w:tabs>
          <w:tab w:val="left" w:pos="-720"/>
        </w:tabs>
        <w:suppressAutoHyphens/>
        <w:rPr>
          <w:rFonts w:asciiTheme="minorHAnsi" w:hAnsiTheme="minorHAnsi"/>
          <w:szCs w:val="24"/>
        </w:rPr>
      </w:pPr>
      <w:proofErr w:type="spellStart"/>
      <w:r w:rsidRPr="00C34FC6">
        <w:rPr>
          <w:rFonts w:asciiTheme="minorHAnsi" w:hAnsiTheme="minorHAnsi"/>
          <w:szCs w:val="24"/>
        </w:rPr>
        <w:t>Siedler</w:t>
      </w:r>
      <w:proofErr w:type="spellEnd"/>
      <w:r w:rsidRPr="00C34FC6">
        <w:rPr>
          <w:rFonts w:asciiTheme="minorHAnsi" w:hAnsiTheme="minorHAnsi"/>
          <w:szCs w:val="24"/>
        </w:rPr>
        <w:t xml:space="preserve">, Victor J. </w:t>
      </w:r>
      <w:r w:rsidRPr="00C34FC6">
        <w:rPr>
          <w:rFonts w:asciiTheme="minorHAnsi" w:hAnsiTheme="minorHAnsi"/>
          <w:i/>
          <w:szCs w:val="24"/>
        </w:rPr>
        <w:t>Kant, Respect and Injustice: The Limits of Liberal Moral Theory</w:t>
      </w:r>
      <w:r w:rsidRPr="00C34FC6">
        <w:rPr>
          <w:rFonts w:asciiTheme="minorHAnsi" w:hAnsiTheme="minorHAnsi"/>
          <w:szCs w:val="24"/>
        </w:rPr>
        <w:t>.</w:t>
      </w:r>
    </w:p>
    <w:p w14:paraId="438F481F" w14:textId="77777777" w:rsidR="00A856B3" w:rsidRPr="00C34FC6" w:rsidRDefault="00A856B3" w:rsidP="00A856B3">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 xml:space="preserve">Taylor, Charles. “Kant's Theory of Freedom” in </w:t>
      </w:r>
      <w:r w:rsidRPr="00C34FC6">
        <w:rPr>
          <w:rFonts w:asciiTheme="minorHAnsi" w:hAnsiTheme="minorHAnsi"/>
          <w:i/>
          <w:szCs w:val="24"/>
        </w:rPr>
        <w:t>Philosophical Papers</w:t>
      </w:r>
      <w:r w:rsidRPr="00C34FC6">
        <w:rPr>
          <w:rFonts w:asciiTheme="minorHAnsi" w:hAnsiTheme="minorHAnsi"/>
          <w:szCs w:val="24"/>
        </w:rPr>
        <w:t>, vol. 2.</w:t>
      </w:r>
    </w:p>
    <w:p w14:paraId="6ACEAE84" w14:textId="77777777" w:rsidR="00A856B3" w:rsidRPr="00C34FC6" w:rsidRDefault="00A856B3" w:rsidP="00A856B3">
      <w:pPr>
        <w:tabs>
          <w:tab w:val="left" w:pos="-720"/>
          <w:tab w:val="left" w:pos="0"/>
        </w:tabs>
        <w:suppressAutoHyphens/>
        <w:ind w:left="720" w:hanging="720"/>
        <w:rPr>
          <w:rFonts w:asciiTheme="minorHAnsi" w:hAnsiTheme="minorHAnsi"/>
          <w:szCs w:val="24"/>
        </w:rPr>
      </w:pPr>
      <w:r w:rsidRPr="00C34FC6">
        <w:rPr>
          <w:rFonts w:asciiTheme="minorHAnsi" w:hAnsiTheme="minorHAnsi"/>
          <w:szCs w:val="24"/>
        </w:rPr>
        <w:t xml:space="preserve">Warnock, G. J. “Kant” in O'Connor, ed. </w:t>
      </w:r>
      <w:r w:rsidRPr="00C34FC6">
        <w:rPr>
          <w:rFonts w:asciiTheme="minorHAnsi" w:hAnsiTheme="minorHAnsi"/>
          <w:i/>
          <w:szCs w:val="24"/>
        </w:rPr>
        <w:t>A Critical History of Western Philosophy.</w:t>
      </w:r>
    </w:p>
    <w:p w14:paraId="1609F551" w14:textId="77777777" w:rsidR="00A856B3" w:rsidRPr="00C34FC6" w:rsidRDefault="00A856B3" w:rsidP="00A856B3">
      <w:pPr>
        <w:tabs>
          <w:tab w:val="left" w:pos="-720"/>
        </w:tabs>
        <w:suppressAutoHyphens/>
        <w:rPr>
          <w:rFonts w:asciiTheme="minorHAnsi" w:hAnsiTheme="minorHAnsi"/>
          <w:szCs w:val="24"/>
        </w:rPr>
      </w:pPr>
      <w:r w:rsidRPr="00C34FC6">
        <w:rPr>
          <w:rFonts w:asciiTheme="minorHAnsi" w:hAnsiTheme="minorHAnsi"/>
          <w:szCs w:val="24"/>
        </w:rPr>
        <w:t xml:space="preserve">Williams, Howard. </w:t>
      </w:r>
      <w:r w:rsidRPr="00C34FC6">
        <w:rPr>
          <w:rFonts w:asciiTheme="minorHAnsi" w:hAnsiTheme="minorHAnsi"/>
          <w:i/>
          <w:szCs w:val="24"/>
        </w:rPr>
        <w:t>Kant's Political Philosophy</w:t>
      </w:r>
      <w:r w:rsidRPr="00C34FC6">
        <w:rPr>
          <w:rFonts w:asciiTheme="minorHAnsi" w:hAnsiTheme="minorHAnsi"/>
          <w:szCs w:val="24"/>
        </w:rPr>
        <w:t>.</w:t>
      </w:r>
    </w:p>
    <w:p w14:paraId="1714E58B" w14:textId="77777777" w:rsidR="00A856B3" w:rsidRPr="00C34FC6" w:rsidRDefault="00A856B3" w:rsidP="00A856B3">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 xml:space="preserve">Wolff, Robert Paul. </w:t>
      </w:r>
      <w:r w:rsidRPr="00C34FC6">
        <w:rPr>
          <w:rFonts w:asciiTheme="minorHAnsi" w:hAnsiTheme="minorHAnsi"/>
          <w:i/>
          <w:szCs w:val="24"/>
        </w:rPr>
        <w:t>The Autonomy of Reason</w:t>
      </w:r>
      <w:r w:rsidRPr="00C34FC6">
        <w:rPr>
          <w:rFonts w:asciiTheme="minorHAnsi" w:hAnsiTheme="minorHAnsi"/>
          <w:szCs w:val="24"/>
        </w:rPr>
        <w:t>.</w:t>
      </w:r>
    </w:p>
    <w:p w14:paraId="56FFE458" w14:textId="77777777" w:rsidR="00A21913" w:rsidRPr="00C34FC6" w:rsidRDefault="00A21913" w:rsidP="00A856B3">
      <w:pPr>
        <w:tabs>
          <w:tab w:val="left" w:pos="-720"/>
          <w:tab w:val="left" w:pos="0"/>
          <w:tab w:val="left" w:pos="720"/>
          <w:tab w:val="left" w:pos="1440"/>
        </w:tabs>
        <w:suppressAutoHyphens/>
        <w:ind w:left="2160" w:hanging="2160"/>
        <w:rPr>
          <w:rFonts w:asciiTheme="minorHAnsi" w:hAnsiTheme="minorHAnsi"/>
          <w:szCs w:val="24"/>
        </w:rPr>
      </w:pPr>
    </w:p>
    <w:p w14:paraId="31E7F004" w14:textId="77777777" w:rsidR="00F757EC" w:rsidRPr="00C34FC6" w:rsidRDefault="0044312F" w:rsidP="00A856B3">
      <w:pPr>
        <w:tabs>
          <w:tab w:val="left" w:pos="-720"/>
          <w:tab w:val="left" w:pos="0"/>
          <w:tab w:val="left" w:pos="720"/>
          <w:tab w:val="left" w:pos="1440"/>
        </w:tabs>
        <w:suppressAutoHyphens/>
        <w:ind w:left="2160" w:hanging="2160"/>
        <w:rPr>
          <w:rFonts w:asciiTheme="minorHAnsi" w:hAnsiTheme="minorHAnsi"/>
          <w:szCs w:val="24"/>
        </w:rPr>
      </w:pPr>
      <w:r w:rsidRPr="00C34FC6">
        <w:rPr>
          <w:rFonts w:asciiTheme="minorHAnsi" w:hAnsiTheme="minorHAnsi"/>
          <w:szCs w:val="24"/>
        </w:rPr>
        <w:t xml:space="preserve">GENERAL </w:t>
      </w:r>
      <w:r w:rsidR="00F757EC" w:rsidRPr="00C34FC6">
        <w:rPr>
          <w:rFonts w:asciiTheme="minorHAnsi" w:hAnsiTheme="minorHAnsi"/>
          <w:szCs w:val="24"/>
        </w:rPr>
        <w:t>SOCIAL THEORY</w:t>
      </w:r>
    </w:p>
    <w:p w14:paraId="29EFA072" w14:textId="77777777" w:rsidR="00840D7E" w:rsidRPr="00C34FC6" w:rsidRDefault="00840D7E" w:rsidP="0044312F">
      <w:pPr>
        <w:rPr>
          <w:rFonts w:asciiTheme="minorHAnsi" w:hAnsiTheme="minorHAnsi"/>
          <w:szCs w:val="24"/>
        </w:rPr>
      </w:pPr>
    </w:p>
    <w:p w14:paraId="68EB0AD5" w14:textId="77777777" w:rsidR="00CD5977" w:rsidRPr="00C34FC6" w:rsidRDefault="00CD5977" w:rsidP="0044312F">
      <w:pPr>
        <w:rPr>
          <w:rFonts w:asciiTheme="minorHAnsi" w:hAnsiTheme="minorHAnsi"/>
          <w:szCs w:val="24"/>
        </w:rPr>
      </w:pPr>
      <w:r w:rsidRPr="00C34FC6">
        <w:rPr>
          <w:rFonts w:asciiTheme="minorHAnsi" w:hAnsiTheme="minorHAnsi"/>
          <w:szCs w:val="24"/>
        </w:rPr>
        <w:t xml:space="preserve">Coleman, James. </w:t>
      </w:r>
      <w:r w:rsidRPr="00C34FC6">
        <w:rPr>
          <w:rFonts w:asciiTheme="minorHAnsi" w:hAnsiTheme="minorHAnsi"/>
          <w:i/>
          <w:szCs w:val="24"/>
        </w:rPr>
        <w:t>The Foundations of Social Theory</w:t>
      </w:r>
    </w:p>
    <w:p w14:paraId="1C0B69EB" w14:textId="77777777" w:rsidR="00CD5977" w:rsidRPr="00C34FC6" w:rsidRDefault="00CD5977" w:rsidP="00A21913">
      <w:pPr>
        <w:rPr>
          <w:rFonts w:asciiTheme="minorHAnsi" w:hAnsiTheme="minorHAnsi"/>
          <w:bCs/>
        </w:rPr>
      </w:pPr>
      <w:r w:rsidRPr="00C34FC6">
        <w:rPr>
          <w:rFonts w:asciiTheme="minorHAnsi" w:hAnsiTheme="minorHAnsi"/>
        </w:rPr>
        <w:t xml:space="preserve">Giddens, Anthony. </w:t>
      </w:r>
      <w:r w:rsidRPr="00C34FC6">
        <w:rPr>
          <w:rFonts w:asciiTheme="minorHAnsi" w:hAnsiTheme="minorHAnsi"/>
          <w:i/>
        </w:rPr>
        <w:t xml:space="preserve">Central Problems in </w:t>
      </w:r>
      <w:r w:rsidRPr="00C34FC6">
        <w:rPr>
          <w:rFonts w:asciiTheme="minorHAnsi" w:hAnsiTheme="minorHAnsi"/>
          <w:bCs/>
          <w:i/>
        </w:rPr>
        <w:t>Social Theory</w:t>
      </w:r>
    </w:p>
    <w:p w14:paraId="7CEB1C5B" w14:textId="77777777" w:rsidR="00CD5977" w:rsidRPr="00C34FC6" w:rsidRDefault="00CD5977" w:rsidP="00A21913">
      <w:pPr>
        <w:rPr>
          <w:rFonts w:asciiTheme="minorHAnsi" w:hAnsiTheme="minorHAnsi"/>
          <w:szCs w:val="24"/>
        </w:rPr>
      </w:pPr>
      <w:r w:rsidRPr="00C34FC6">
        <w:rPr>
          <w:rFonts w:asciiTheme="minorHAnsi" w:hAnsiTheme="minorHAnsi"/>
          <w:bCs/>
        </w:rPr>
        <w:t xml:space="preserve">Habermas, Jurgen. </w:t>
      </w:r>
      <w:r w:rsidRPr="00C34FC6">
        <w:rPr>
          <w:rFonts w:asciiTheme="minorHAnsi" w:hAnsiTheme="minorHAnsi"/>
          <w:bCs/>
          <w:i/>
        </w:rPr>
        <w:t>The Theory of Communicative Action</w:t>
      </w:r>
    </w:p>
    <w:p w14:paraId="62ABD3E8" w14:textId="77777777" w:rsidR="00CD5977" w:rsidRPr="00C34FC6" w:rsidRDefault="00CD5977" w:rsidP="0044312F">
      <w:pPr>
        <w:rPr>
          <w:rFonts w:asciiTheme="minorHAnsi" w:hAnsiTheme="minorHAnsi"/>
          <w:szCs w:val="24"/>
        </w:rPr>
      </w:pPr>
      <w:proofErr w:type="spellStart"/>
      <w:r w:rsidRPr="00C34FC6">
        <w:rPr>
          <w:rFonts w:asciiTheme="minorHAnsi" w:hAnsiTheme="minorHAnsi"/>
          <w:szCs w:val="24"/>
        </w:rPr>
        <w:t>Luhmann</w:t>
      </w:r>
      <w:proofErr w:type="spellEnd"/>
      <w:r w:rsidRPr="00C34FC6">
        <w:rPr>
          <w:rFonts w:asciiTheme="minorHAnsi" w:hAnsiTheme="minorHAnsi"/>
          <w:szCs w:val="24"/>
        </w:rPr>
        <w:t xml:space="preserve">, </w:t>
      </w:r>
      <w:proofErr w:type="spellStart"/>
      <w:r w:rsidRPr="00C34FC6">
        <w:rPr>
          <w:rFonts w:asciiTheme="minorHAnsi" w:hAnsiTheme="minorHAnsi"/>
          <w:szCs w:val="24"/>
        </w:rPr>
        <w:t>Niklas</w:t>
      </w:r>
      <w:proofErr w:type="spellEnd"/>
      <w:r w:rsidRPr="00C34FC6">
        <w:rPr>
          <w:rFonts w:asciiTheme="minorHAnsi" w:hAnsiTheme="minorHAnsi"/>
          <w:szCs w:val="24"/>
        </w:rPr>
        <w:t xml:space="preserve">. </w:t>
      </w:r>
      <w:r w:rsidRPr="00C34FC6">
        <w:rPr>
          <w:rFonts w:asciiTheme="minorHAnsi" w:hAnsiTheme="minorHAnsi"/>
          <w:i/>
          <w:szCs w:val="24"/>
        </w:rPr>
        <w:t>Social Systems</w:t>
      </w:r>
    </w:p>
    <w:p w14:paraId="4DCC4492" w14:textId="77777777" w:rsidR="00CD5977" w:rsidRPr="00C34FC6" w:rsidRDefault="00CD5977" w:rsidP="00A21913">
      <w:pPr>
        <w:rPr>
          <w:rFonts w:asciiTheme="minorHAnsi" w:hAnsiTheme="minorHAnsi"/>
          <w:szCs w:val="24"/>
        </w:rPr>
      </w:pPr>
    </w:p>
    <w:p w14:paraId="306F765F" w14:textId="77777777" w:rsidR="00A21913" w:rsidRPr="00C34FC6" w:rsidRDefault="00A21913" w:rsidP="00A21913">
      <w:pPr>
        <w:rPr>
          <w:rFonts w:asciiTheme="minorHAnsi" w:hAnsiTheme="minorHAnsi"/>
          <w:szCs w:val="24"/>
        </w:rPr>
      </w:pPr>
      <w:r w:rsidRPr="00C34FC6">
        <w:rPr>
          <w:rFonts w:asciiTheme="minorHAnsi" w:hAnsiTheme="minorHAnsi"/>
          <w:szCs w:val="24"/>
        </w:rPr>
        <w:t>JOURNALS:</w:t>
      </w:r>
    </w:p>
    <w:p w14:paraId="3F1CF27A" w14:textId="77777777" w:rsidR="00A21913" w:rsidRPr="00C34FC6" w:rsidRDefault="00A21913" w:rsidP="00A21913">
      <w:pPr>
        <w:rPr>
          <w:rFonts w:asciiTheme="minorHAnsi" w:hAnsiTheme="minorHAnsi"/>
          <w:szCs w:val="24"/>
        </w:rPr>
      </w:pPr>
    </w:p>
    <w:p w14:paraId="548F1599" w14:textId="03EFFA7C" w:rsidR="00CD5977" w:rsidRPr="00C34FC6" w:rsidRDefault="00CD5977" w:rsidP="00C33658">
      <w:pPr>
        <w:rPr>
          <w:rFonts w:asciiTheme="minorHAnsi" w:hAnsiTheme="minorHAnsi"/>
          <w:szCs w:val="24"/>
        </w:rPr>
      </w:pPr>
      <w:r w:rsidRPr="00C34FC6">
        <w:rPr>
          <w:rFonts w:asciiTheme="minorHAnsi" w:hAnsiTheme="minorHAnsi"/>
          <w:szCs w:val="24"/>
        </w:rPr>
        <w:t>Here is a</w:t>
      </w:r>
      <w:r w:rsidR="00DA2722" w:rsidRPr="00C34FC6">
        <w:rPr>
          <w:rFonts w:asciiTheme="minorHAnsi" w:hAnsiTheme="minorHAnsi"/>
          <w:szCs w:val="24"/>
        </w:rPr>
        <w:t xml:space="preserve"> partial </w:t>
      </w:r>
      <w:r w:rsidR="00C33658" w:rsidRPr="00C34FC6">
        <w:rPr>
          <w:rFonts w:asciiTheme="minorHAnsi" w:hAnsiTheme="minorHAnsi"/>
          <w:szCs w:val="24"/>
        </w:rPr>
        <w:t>list of current journals that regularly or periodically publish articles in political theory, political philosophy, history of political</w:t>
      </w:r>
      <w:r w:rsidRPr="00C34FC6">
        <w:rPr>
          <w:rFonts w:asciiTheme="minorHAnsi" w:hAnsiTheme="minorHAnsi"/>
          <w:szCs w:val="24"/>
        </w:rPr>
        <w:t xml:space="preserve"> thought, and </w:t>
      </w:r>
      <w:r w:rsidR="00AD1B95">
        <w:rPr>
          <w:rFonts w:asciiTheme="minorHAnsi" w:hAnsiTheme="minorHAnsi"/>
          <w:szCs w:val="24"/>
        </w:rPr>
        <w:t>related</w:t>
      </w:r>
      <w:r w:rsidRPr="00C34FC6">
        <w:rPr>
          <w:rFonts w:asciiTheme="minorHAnsi" w:hAnsiTheme="minorHAnsi"/>
          <w:szCs w:val="24"/>
        </w:rPr>
        <w:t xml:space="preserve"> studies. </w:t>
      </w:r>
      <w:r w:rsidR="00C33658" w:rsidRPr="00C34FC6">
        <w:rPr>
          <w:rFonts w:asciiTheme="minorHAnsi" w:hAnsiTheme="minorHAnsi"/>
          <w:szCs w:val="24"/>
        </w:rPr>
        <w:t xml:space="preserve">See also </w:t>
      </w:r>
      <w:r w:rsidR="00DA2722" w:rsidRPr="00C34FC6">
        <w:rPr>
          <w:rFonts w:asciiTheme="minorHAnsi" w:hAnsiTheme="minorHAnsi"/>
          <w:szCs w:val="24"/>
        </w:rPr>
        <w:t>the discipline-wide</w:t>
      </w:r>
      <w:r w:rsidR="00C33658" w:rsidRPr="00C34FC6">
        <w:rPr>
          <w:rFonts w:asciiTheme="minorHAnsi" w:hAnsiTheme="minorHAnsi"/>
          <w:szCs w:val="24"/>
        </w:rPr>
        <w:t xml:space="preserve"> journals such as the </w:t>
      </w:r>
      <w:r w:rsidR="00DA2722" w:rsidRPr="00C34FC6">
        <w:rPr>
          <w:rFonts w:asciiTheme="minorHAnsi" w:hAnsiTheme="minorHAnsi"/>
          <w:i/>
          <w:szCs w:val="24"/>
        </w:rPr>
        <w:t>American Political Science Review</w:t>
      </w:r>
      <w:r w:rsidR="00DA2722" w:rsidRPr="00C34FC6">
        <w:rPr>
          <w:rFonts w:asciiTheme="minorHAnsi" w:hAnsiTheme="minorHAnsi"/>
          <w:szCs w:val="24"/>
        </w:rPr>
        <w:t xml:space="preserve">, </w:t>
      </w:r>
      <w:r w:rsidR="00DA2722" w:rsidRPr="00C34FC6">
        <w:rPr>
          <w:rFonts w:asciiTheme="minorHAnsi" w:hAnsiTheme="minorHAnsi"/>
          <w:i/>
          <w:szCs w:val="24"/>
        </w:rPr>
        <w:t>American Journal of Political Science</w:t>
      </w:r>
      <w:r w:rsidRPr="00C34FC6">
        <w:rPr>
          <w:rFonts w:asciiTheme="minorHAnsi" w:hAnsiTheme="minorHAnsi"/>
          <w:szCs w:val="24"/>
        </w:rPr>
        <w:t xml:space="preserve">, </w:t>
      </w:r>
      <w:r w:rsidR="00DA2722" w:rsidRPr="00C34FC6">
        <w:rPr>
          <w:rFonts w:asciiTheme="minorHAnsi" w:hAnsiTheme="minorHAnsi"/>
          <w:i/>
          <w:szCs w:val="24"/>
        </w:rPr>
        <w:t>Perspectives on Politics</w:t>
      </w:r>
      <w:r w:rsidR="00DA2722" w:rsidRPr="00C34FC6">
        <w:rPr>
          <w:rFonts w:asciiTheme="minorHAnsi" w:hAnsiTheme="minorHAnsi"/>
          <w:szCs w:val="24"/>
        </w:rPr>
        <w:t xml:space="preserve">, </w:t>
      </w:r>
      <w:r w:rsidR="00C33658" w:rsidRPr="00C34FC6">
        <w:rPr>
          <w:rFonts w:asciiTheme="minorHAnsi" w:hAnsiTheme="minorHAnsi"/>
          <w:i/>
          <w:szCs w:val="24"/>
        </w:rPr>
        <w:t>Canadian Journal of Political Science</w:t>
      </w:r>
      <w:r w:rsidR="00C33658" w:rsidRPr="00C34FC6">
        <w:rPr>
          <w:rFonts w:asciiTheme="minorHAnsi" w:hAnsiTheme="minorHAnsi"/>
          <w:szCs w:val="24"/>
        </w:rPr>
        <w:t xml:space="preserve">, </w:t>
      </w:r>
      <w:r w:rsidR="00C33658" w:rsidRPr="00C34FC6">
        <w:rPr>
          <w:rFonts w:asciiTheme="minorHAnsi" w:hAnsiTheme="minorHAnsi"/>
          <w:i/>
          <w:szCs w:val="24"/>
        </w:rPr>
        <w:t>British Journal of Political Science</w:t>
      </w:r>
      <w:r w:rsidR="00C33658" w:rsidRPr="00C34FC6">
        <w:rPr>
          <w:rFonts w:asciiTheme="minorHAnsi" w:hAnsiTheme="minorHAnsi"/>
          <w:szCs w:val="24"/>
        </w:rPr>
        <w:t>,</w:t>
      </w:r>
      <w:r w:rsidR="00DA2722" w:rsidRPr="00C34FC6">
        <w:rPr>
          <w:rFonts w:asciiTheme="minorHAnsi" w:hAnsiTheme="minorHAnsi"/>
          <w:i/>
          <w:szCs w:val="24"/>
        </w:rPr>
        <w:t xml:space="preserve"> </w:t>
      </w:r>
      <w:r w:rsidRPr="00C34FC6">
        <w:rPr>
          <w:rFonts w:asciiTheme="minorHAnsi" w:hAnsiTheme="minorHAnsi"/>
          <w:i/>
          <w:szCs w:val="24"/>
        </w:rPr>
        <w:t xml:space="preserve">Political Studies, </w:t>
      </w:r>
      <w:r w:rsidR="00DA2722" w:rsidRPr="00C34FC6">
        <w:rPr>
          <w:rFonts w:asciiTheme="minorHAnsi" w:hAnsiTheme="minorHAnsi"/>
          <w:szCs w:val="24"/>
        </w:rPr>
        <w:t xml:space="preserve">and the </w:t>
      </w:r>
      <w:r w:rsidR="00DA2722" w:rsidRPr="00C34FC6">
        <w:rPr>
          <w:rFonts w:asciiTheme="minorHAnsi" w:hAnsiTheme="minorHAnsi"/>
          <w:i/>
          <w:szCs w:val="24"/>
        </w:rPr>
        <w:t>Journal of Politics</w:t>
      </w:r>
      <w:r w:rsidR="00DA2722" w:rsidRPr="00C34FC6">
        <w:rPr>
          <w:rFonts w:asciiTheme="minorHAnsi" w:hAnsiTheme="minorHAnsi"/>
          <w:szCs w:val="24"/>
        </w:rPr>
        <w:t>.</w:t>
      </w:r>
      <w:r w:rsidR="00C33658" w:rsidRPr="00C34FC6">
        <w:rPr>
          <w:rFonts w:asciiTheme="minorHAnsi" w:hAnsiTheme="minorHAnsi"/>
          <w:szCs w:val="24"/>
        </w:rPr>
        <w:t xml:space="preserve"> </w:t>
      </w:r>
    </w:p>
    <w:p w14:paraId="103C8246" w14:textId="77777777" w:rsidR="00C33658" w:rsidRPr="00C34FC6" w:rsidRDefault="00C33658" w:rsidP="00C33658">
      <w:pPr>
        <w:rPr>
          <w:rFonts w:asciiTheme="minorHAnsi" w:hAnsiTheme="minorHAnsi"/>
          <w:szCs w:val="24"/>
        </w:rPr>
      </w:pPr>
    </w:p>
    <w:p w14:paraId="7C5E7C49" w14:textId="77777777" w:rsidR="00CD5977" w:rsidRPr="00C34FC6" w:rsidRDefault="00CD5977" w:rsidP="00DA2722">
      <w:pPr>
        <w:rPr>
          <w:rFonts w:asciiTheme="minorHAnsi" w:hAnsiTheme="minorHAnsi"/>
          <w:i/>
          <w:szCs w:val="24"/>
        </w:rPr>
        <w:sectPr w:rsidR="00CD5977" w:rsidRPr="00C34FC6" w:rsidSect="00224523">
          <w:type w:val="continuous"/>
          <w:pgSz w:w="12240" w:h="15840"/>
          <w:pgMar w:top="1440" w:right="1440" w:bottom="1440" w:left="1440" w:header="708" w:footer="708" w:gutter="0"/>
          <w:cols w:space="708"/>
          <w:titlePg/>
          <w:docGrid w:linePitch="360"/>
        </w:sectPr>
      </w:pPr>
    </w:p>
    <w:p w14:paraId="4FD2F9F3" w14:textId="77777777" w:rsidR="00C33658" w:rsidRPr="00C34FC6" w:rsidRDefault="00C33658" w:rsidP="00DA2722">
      <w:pPr>
        <w:rPr>
          <w:rFonts w:asciiTheme="minorHAnsi" w:hAnsiTheme="minorHAnsi"/>
          <w:i/>
          <w:szCs w:val="24"/>
        </w:rPr>
      </w:pPr>
      <w:r w:rsidRPr="00C34FC6">
        <w:rPr>
          <w:rFonts w:asciiTheme="minorHAnsi" w:hAnsiTheme="minorHAnsi"/>
          <w:i/>
          <w:szCs w:val="24"/>
        </w:rPr>
        <w:t>Constellations</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6BCBBBD0" w14:textId="77777777" w:rsidR="00DA2722" w:rsidRPr="00C34FC6" w:rsidRDefault="00DA2722" w:rsidP="00DA2722">
      <w:pPr>
        <w:rPr>
          <w:rFonts w:asciiTheme="minorHAnsi" w:hAnsiTheme="minorHAnsi"/>
          <w:i/>
          <w:szCs w:val="24"/>
        </w:rPr>
      </w:pPr>
      <w:r w:rsidRPr="00C34FC6">
        <w:rPr>
          <w:rFonts w:asciiTheme="minorHAnsi" w:hAnsiTheme="minorHAnsi"/>
          <w:i/>
          <w:szCs w:val="24"/>
        </w:rPr>
        <w:t>Contemporary Political Theory</w:t>
      </w:r>
    </w:p>
    <w:p w14:paraId="01F100EB" w14:textId="77777777" w:rsidR="00C33658" w:rsidRPr="00C34FC6" w:rsidRDefault="00CD5977" w:rsidP="00DA2722">
      <w:pPr>
        <w:rPr>
          <w:rFonts w:asciiTheme="minorHAnsi" w:hAnsiTheme="minorHAnsi"/>
          <w:i/>
          <w:szCs w:val="24"/>
        </w:rPr>
      </w:pPr>
      <w:r w:rsidRPr="00C34FC6">
        <w:rPr>
          <w:rFonts w:asciiTheme="minorHAnsi" w:hAnsiTheme="minorHAnsi"/>
          <w:i/>
          <w:szCs w:val="24"/>
        </w:rPr>
        <w:t>Critical Inquiry</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15BCEFA5" w14:textId="77777777" w:rsidR="00C33658" w:rsidRPr="00C34FC6" w:rsidRDefault="00C33658" w:rsidP="00DA2722">
      <w:pPr>
        <w:rPr>
          <w:rFonts w:asciiTheme="minorHAnsi" w:hAnsiTheme="minorHAnsi"/>
          <w:i/>
          <w:szCs w:val="24"/>
        </w:rPr>
      </w:pPr>
      <w:r w:rsidRPr="00C34FC6">
        <w:rPr>
          <w:rFonts w:asciiTheme="minorHAnsi" w:hAnsiTheme="minorHAnsi"/>
          <w:i/>
          <w:szCs w:val="24"/>
        </w:rPr>
        <w:t>Ethics</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0C42503C" w14:textId="77777777" w:rsidR="00DA2722" w:rsidRPr="00C34FC6" w:rsidRDefault="00DA2722" w:rsidP="00DA2722">
      <w:pPr>
        <w:rPr>
          <w:rFonts w:asciiTheme="minorHAnsi" w:hAnsiTheme="minorHAnsi"/>
          <w:i/>
          <w:szCs w:val="24"/>
        </w:rPr>
      </w:pPr>
      <w:r w:rsidRPr="00C34FC6">
        <w:rPr>
          <w:rFonts w:asciiTheme="minorHAnsi" w:hAnsiTheme="minorHAnsi"/>
          <w:i/>
          <w:szCs w:val="24"/>
        </w:rPr>
        <w:t>European Journal of Political Theory</w:t>
      </w:r>
    </w:p>
    <w:p w14:paraId="670CB642" w14:textId="77777777" w:rsidR="00C33658" w:rsidRPr="00C34FC6" w:rsidRDefault="00C33658" w:rsidP="00DA2722">
      <w:pPr>
        <w:rPr>
          <w:rFonts w:asciiTheme="minorHAnsi" w:hAnsiTheme="minorHAnsi"/>
          <w:i/>
          <w:szCs w:val="24"/>
        </w:rPr>
      </w:pPr>
      <w:r w:rsidRPr="00C34FC6">
        <w:rPr>
          <w:rFonts w:asciiTheme="minorHAnsi" w:hAnsiTheme="minorHAnsi"/>
          <w:i/>
          <w:szCs w:val="24"/>
        </w:rPr>
        <w:t>History and Theory</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6DB8DF1C" w14:textId="77777777" w:rsidR="00C33658" w:rsidRPr="00C34FC6" w:rsidRDefault="00C33658" w:rsidP="00DA2722">
      <w:pPr>
        <w:rPr>
          <w:rFonts w:asciiTheme="minorHAnsi" w:hAnsiTheme="minorHAnsi"/>
          <w:i/>
          <w:szCs w:val="24"/>
        </w:rPr>
      </w:pPr>
      <w:r w:rsidRPr="00C34FC6">
        <w:rPr>
          <w:rFonts w:asciiTheme="minorHAnsi" w:hAnsiTheme="minorHAnsi"/>
          <w:i/>
          <w:szCs w:val="24"/>
        </w:rPr>
        <w:t>History and the Human Sciences</w:t>
      </w:r>
      <w:r w:rsidRPr="00C34FC6">
        <w:rPr>
          <w:rFonts w:asciiTheme="minorHAnsi" w:hAnsiTheme="minorHAnsi"/>
          <w:i/>
          <w:szCs w:val="24"/>
        </w:rPr>
        <w:tab/>
      </w:r>
      <w:r w:rsidRPr="00C34FC6">
        <w:rPr>
          <w:rFonts w:asciiTheme="minorHAnsi" w:hAnsiTheme="minorHAnsi"/>
          <w:i/>
          <w:szCs w:val="24"/>
        </w:rPr>
        <w:tab/>
      </w:r>
    </w:p>
    <w:p w14:paraId="68542CE8" w14:textId="77777777" w:rsidR="00C33658" w:rsidRPr="00C34FC6" w:rsidRDefault="00C33658" w:rsidP="00DA2722">
      <w:pPr>
        <w:rPr>
          <w:rFonts w:asciiTheme="minorHAnsi" w:hAnsiTheme="minorHAnsi"/>
          <w:i/>
          <w:szCs w:val="24"/>
        </w:rPr>
      </w:pPr>
      <w:r w:rsidRPr="00C34FC6">
        <w:rPr>
          <w:rFonts w:asciiTheme="minorHAnsi" w:hAnsiTheme="minorHAnsi"/>
          <w:i/>
          <w:szCs w:val="24"/>
        </w:rPr>
        <w:t>History of Political Thought</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004BA451" w14:textId="77777777" w:rsidR="00C33658" w:rsidRPr="00C34FC6" w:rsidRDefault="00C33658" w:rsidP="00DA2722">
      <w:pPr>
        <w:rPr>
          <w:rFonts w:asciiTheme="minorHAnsi" w:hAnsiTheme="minorHAnsi"/>
          <w:i/>
          <w:szCs w:val="24"/>
        </w:rPr>
      </w:pPr>
      <w:r w:rsidRPr="00C34FC6">
        <w:rPr>
          <w:rFonts w:asciiTheme="minorHAnsi" w:hAnsiTheme="minorHAnsi"/>
          <w:i/>
          <w:szCs w:val="24"/>
        </w:rPr>
        <w:t>Hypatia</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70EB5758" w14:textId="026365BA" w:rsidR="00C33658" w:rsidRPr="00C34FC6" w:rsidRDefault="00200F59" w:rsidP="00DA2722">
      <w:pPr>
        <w:rPr>
          <w:rFonts w:asciiTheme="minorHAnsi" w:hAnsiTheme="minorHAnsi"/>
          <w:i/>
          <w:szCs w:val="24"/>
        </w:rPr>
      </w:pPr>
      <w:r>
        <w:rPr>
          <w:rFonts w:asciiTheme="minorHAnsi" w:hAnsiTheme="minorHAnsi"/>
          <w:i/>
          <w:szCs w:val="24"/>
        </w:rPr>
        <w:t>Inquiry</w:t>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r>
        <w:rPr>
          <w:rFonts w:asciiTheme="minorHAnsi" w:hAnsiTheme="minorHAnsi"/>
          <w:i/>
          <w:szCs w:val="24"/>
        </w:rPr>
        <w:tab/>
      </w:r>
    </w:p>
    <w:p w14:paraId="0F82B359" w14:textId="77777777" w:rsidR="00C33658" w:rsidRPr="00C34FC6" w:rsidRDefault="00C33658" w:rsidP="00DA2722">
      <w:pPr>
        <w:rPr>
          <w:rFonts w:asciiTheme="minorHAnsi" w:hAnsiTheme="minorHAnsi"/>
          <w:i/>
          <w:szCs w:val="24"/>
        </w:rPr>
      </w:pPr>
      <w:r w:rsidRPr="00C34FC6">
        <w:rPr>
          <w:rFonts w:asciiTheme="minorHAnsi" w:hAnsiTheme="minorHAnsi"/>
          <w:i/>
          <w:szCs w:val="24"/>
        </w:rPr>
        <w:t>Interpretation</w:t>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r w:rsidRPr="00C34FC6">
        <w:rPr>
          <w:rFonts w:asciiTheme="minorHAnsi" w:hAnsiTheme="minorHAnsi"/>
          <w:i/>
          <w:szCs w:val="24"/>
        </w:rPr>
        <w:tab/>
      </w:r>
    </w:p>
    <w:p w14:paraId="2427203F" w14:textId="77777777" w:rsidR="00C33658" w:rsidRPr="00C34FC6" w:rsidRDefault="00C33658" w:rsidP="00DA2722">
      <w:pPr>
        <w:rPr>
          <w:rFonts w:asciiTheme="minorHAnsi" w:hAnsiTheme="minorHAnsi"/>
          <w:i/>
          <w:szCs w:val="24"/>
        </w:rPr>
      </w:pPr>
      <w:r w:rsidRPr="00C34FC6">
        <w:rPr>
          <w:rFonts w:asciiTheme="minorHAnsi" w:hAnsiTheme="minorHAnsi"/>
          <w:i/>
          <w:szCs w:val="24"/>
        </w:rPr>
        <w:t>Journal of the History of Ideas</w:t>
      </w:r>
      <w:r w:rsidRPr="00C34FC6">
        <w:rPr>
          <w:rFonts w:asciiTheme="minorHAnsi" w:hAnsiTheme="minorHAnsi"/>
          <w:i/>
          <w:szCs w:val="24"/>
        </w:rPr>
        <w:tab/>
      </w:r>
    </w:p>
    <w:p w14:paraId="0C0CCC3C" w14:textId="77777777" w:rsidR="00C33658" w:rsidRPr="00C34FC6" w:rsidRDefault="00C33658" w:rsidP="00DA2722">
      <w:pPr>
        <w:rPr>
          <w:rFonts w:asciiTheme="minorHAnsi" w:hAnsiTheme="minorHAnsi"/>
          <w:i/>
          <w:szCs w:val="24"/>
        </w:rPr>
      </w:pPr>
      <w:r w:rsidRPr="00C34FC6">
        <w:rPr>
          <w:rFonts w:asciiTheme="minorHAnsi" w:hAnsiTheme="minorHAnsi"/>
          <w:i/>
          <w:szCs w:val="24"/>
        </w:rPr>
        <w:t>Journa</w:t>
      </w:r>
      <w:r w:rsidR="00CD5977" w:rsidRPr="00C34FC6">
        <w:rPr>
          <w:rFonts w:asciiTheme="minorHAnsi" w:hAnsiTheme="minorHAnsi"/>
          <w:i/>
          <w:szCs w:val="24"/>
        </w:rPr>
        <w:t>l of the History of Philosophy</w:t>
      </w:r>
      <w:r w:rsidR="00CD5977" w:rsidRPr="00C34FC6">
        <w:rPr>
          <w:rFonts w:asciiTheme="minorHAnsi" w:hAnsiTheme="minorHAnsi"/>
          <w:i/>
          <w:szCs w:val="24"/>
        </w:rPr>
        <w:tab/>
      </w:r>
    </w:p>
    <w:p w14:paraId="4222A28A" w14:textId="77777777" w:rsidR="00FF79B1" w:rsidRDefault="00DA2722" w:rsidP="00DA2722">
      <w:pPr>
        <w:rPr>
          <w:rFonts w:asciiTheme="minorHAnsi" w:hAnsiTheme="minorHAnsi"/>
          <w:i/>
          <w:szCs w:val="24"/>
        </w:rPr>
      </w:pPr>
      <w:r w:rsidRPr="00C34FC6">
        <w:rPr>
          <w:rFonts w:asciiTheme="minorHAnsi" w:hAnsiTheme="minorHAnsi"/>
          <w:i/>
          <w:szCs w:val="24"/>
        </w:rPr>
        <w:t>Journal of Political Philosophy</w:t>
      </w:r>
    </w:p>
    <w:p w14:paraId="6203C7E0" w14:textId="2D1624C5" w:rsidR="00C33658" w:rsidRPr="00C34FC6" w:rsidRDefault="00FF79B1" w:rsidP="00DA2722">
      <w:pPr>
        <w:rPr>
          <w:rFonts w:asciiTheme="minorHAnsi" w:hAnsiTheme="minorHAnsi"/>
          <w:i/>
          <w:szCs w:val="24"/>
        </w:rPr>
      </w:pPr>
      <w:r>
        <w:rPr>
          <w:rFonts w:asciiTheme="minorHAnsi" w:hAnsiTheme="minorHAnsi"/>
          <w:i/>
          <w:szCs w:val="24"/>
        </w:rPr>
        <w:t>Journal of Public Deliberation</w:t>
      </w:r>
      <w:r w:rsidR="00C33658" w:rsidRPr="00C34FC6">
        <w:rPr>
          <w:rFonts w:asciiTheme="minorHAnsi" w:hAnsiTheme="minorHAnsi"/>
          <w:i/>
          <w:szCs w:val="24"/>
        </w:rPr>
        <w:tab/>
      </w:r>
      <w:r w:rsidR="00C33658" w:rsidRPr="00C34FC6">
        <w:rPr>
          <w:rFonts w:asciiTheme="minorHAnsi" w:hAnsiTheme="minorHAnsi"/>
          <w:i/>
          <w:szCs w:val="24"/>
        </w:rPr>
        <w:tab/>
      </w:r>
    </w:p>
    <w:p w14:paraId="4617D16A" w14:textId="77777777" w:rsidR="002650F0" w:rsidRPr="00C34FC6" w:rsidRDefault="00DA2722" w:rsidP="00DA2722">
      <w:pPr>
        <w:rPr>
          <w:rFonts w:asciiTheme="minorHAnsi" w:hAnsiTheme="minorHAnsi"/>
          <w:i/>
          <w:szCs w:val="24"/>
        </w:rPr>
      </w:pPr>
      <w:r w:rsidRPr="00C34FC6">
        <w:rPr>
          <w:rFonts w:asciiTheme="minorHAnsi" w:hAnsiTheme="minorHAnsi"/>
          <w:i/>
          <w:szCs w:val="24"/>
        </w:rPr>
        <w:t>Philosophy and Public Affairs</w:t>
      </w:r>
    </w:p>
    <w:p w14:paraId="1AC99EB6" w14:textId="77777777" w:rsidR="00DA2722" w:rsidRPr="00C34FC6" w:rsidRDefault="00DA2722" w:rsidP="00DA2722">
      <w:pPr>
        <w:rPr>
          <w:rFonts w:asciiTheme="minorHAnsi" w:hAnsiTheme="minorHAnsi"/>
          <w:i/>
          <w:szCs w:val="24"/>
        </w:rPr>
      </w:pPr>
      <w:r w:rsidRPr="00C34FC6">
        <w:rPr>
          <w:rFonts w:asciiTheme="minorHAnsi" w:hAnsiTheme="minorHAnsi"/>
          <w:i/>
          <w:szCs w:val="24"/>
        </w:rPr>
        <w:t xml:space="preserve">Philosophy and Social Criticism </w:t>
      </w:r>
    </w:p>
    <w:p w14:paraId="43DA5F5E" w14:textId="77777777" w:rsidR="0077221B" w:rsidRPr="00C34FC6" w:rsidRDefault="00DA2722" w:rsidP="00DA2722">
      <w:pPr>
        <w:rPr>
          <w:rFonts w:asciiTheme="minorHAnsi" w:hAnsiTheme="minorHAnsi"/>
          <w:i/>
          <w:szCs w:val="24"/>
        </w:rPr>
      </w:pPr>
      <w:r w:rsidRPr="00C34FC6">
        <w:rPr>
          <w:rFonts w:asciiTheme="minorHAnsi" w:hAnsiTheme="minorHAnsi"/>
          <w:i/>
          <w:szCs w:val="24"/>
        </w:rPr>
        <w:t>Philosophy of the Social Sciences</w:t>
      </w:r>
    </w:p>
    <w:p w14:paraId="2B897C48" w14:textId="77777777" w:rsidR="00DA2722" w:rsidRPr="00C34FC6" w:rsidRDefault="00DA2722" w:rsidP="00DA2722">
      <w:pPr>
        <w:rPr>
          <w:rFonts w:asciiTheme="minorHAnsi" w:hAnsiTheme="minorHAnsi"/>
          <w:i/>
          <w:szCs w:val="24"/>
        </w:rPr>
      </w:pPr>
      <w:r w:rsidRPr="00C34FC6">
        <w:rPr>
          <w:rFonts w:asciiTheme="minorHAnsi" w:hAnsiTheme="minorHAnsi"/>
          <w:i/>
          <w:szCs w:val="24"/>
        </w:rPr>
        <w:lastRenderedPageBreak/>
        <w:t>Political Theory</w:t>
      </w:r>
    </w:p>
    <w:p w14:paraId="5471958B" w14:textId="77777777" w:rsidR="00DA2722" w:rsidRPr="00C34FC6" w:rsidRDefault="00DA2722" w:rsidP="00DA2722">
      <w:pPr>
        <w:rPr>
          <w:rFonts w:asciiTheme="minorHAnsi" w:hAnsiTheme="minorHAnsi"/>
          <w:i/>
          <w:szCs w:val="24"/>
        </w:rPr>
      </w:pPr>
      <w:r w:rsidRPr="00C34FC6">
        <w:rPr>
          <w:rFonts w:asciiTheme="minorHAnsi" w:hAnsiTheme="minorHAnsi"/>
          <w:i/>
          <w:szCs w:val="24"/>
        </w:rPr>
        <w:t xml:space="preserve">Radical Philosophy </w:t>
      </w:r>
    </w:p>
    <w:p w14:paraId="2482E8F6" w14:textId="77777777" w:rsidR="00DA2722" w:rsidRPr="00C34FC6" w:rsidRDefault="00DA2722" w:rsidP="00DA2722">
      <w:pPr>
        <w:rPr>
          <w:rFonts w:asciiTheme="minorHAnsi" w:hAnsiTheme="minorHAnsi"/>
          <w:i/>
          <w:szCs w:val="24"/>
        </w:rPr>
      </w:pPr>
      <w:r w:rsidRPr="00C34FC6">
        <w:rPr>
          <w:rFonts w:asciiTheme="minorHAnsi" w:hAnsiTheme="minorHAnsi"/>
          <w:i/>
          <w:szCs w:val="24"/>
        </w:rPr>
        <w:t>Representations</w:t>
      </w:r>
    </w:p>
    <w:p w14:paraId="4D2FFBAF" w14:textId="77777777" w:rsidR="00DA2722" w:rsidRPr="00C34FC6" w:rsidRDefault="00DA2722" w:rsidP="00DA2722">
      <w:pPr>
        <w:rPr>
          <w:rFonts w:asciiTheme="minorHAnsi" w:hAnsiTheme="minorHAnsi"/>
          <w:i/>
          <w:szCs w:val="24"/>
        </w:rPr>
      </w:pPr>
      <w:r w:rsidRPr="00C34FC6">
        <w:rPr>
          <w:rFonts w:asciiTheme="minorHAnsi" w:hAnsiTheme="minorHAnsi"/>
          <w:i/>
          <w:szCs w:val="24"/>
        </w:rPr>
        <w:t>Science and Society</w:t>
      </w:r>
    </w:p>
    <w:p w14:paraId="44D74C01" w14:textId="77777777" w:rsidR="00DA2722" w:rsidRPr="00C34FC6" w:rsidRDefault="00DA2722" w:rsidP="00DA2722">
      <w:pPr>
        <w:rPr>
          <w:rFonts w:asciiTheme="minorHAnsi" w:hAnsiTheme="minorHAnsi"/>
          <w:i/>
          <w:szCs w:val="24"/>
        </w:rPr>
      </w:pPr>
      <w:r w:rsidRPr="00C34FC6">
        <w:rPr>
          <w:rFonts w:asciiTheme="minorHAnsi" w:hAnsiTheme="minorHAnsi"/>
          <w:i/>
          <w:szCs w:val="24"/>
        </w:rPr>
        <w:t xml:space="preserve">Signs </w:t>
      </w:r>
    </w:p>
    <w:p w14:paraId="128B9DA1" w14:textId="77777777" w:rsidR="00DA2722" w:rsidRPr="00C34FC6" w:rsidRDefault="00DA2722" w:rsidP="00DA2722">
      <w:pPr>
        <w:rPr>
          <w:rFonts w:asciiTheme="minorHAnsi" w:hAnsiTheme="minorHAnsi"/>
          <w:i/>
          <w:szCs w:val="24"/>
        </w:rPr>
      </w:pPr>
      <w:r w:rsidRPr="00C34FC6">
        <w:rPr>
          <w:rFonts w:asciiTheme="minorHAnsi" w:hAnsiTheme="minorHAnsi"/>
          <w:i/>
          <w:szCs w:val="24"/>
        </w:rPr>
        <w:t>Theory and Event (on-line journal)</w:t>
      </w:r>
    </w:p>
    <w:p w14:paraId="112AE61C" w14:textId="77777777" w:rsidR="00DA2722" w:rsidRPr="00C34FC6" w:rsidRDefault="00DA2722" w:rsidP="00DA2722">
      <w:pPr>
        <w:rPr>
          <w:rFonts w:asciiTheme="minorHAnsi" w:hAnsiTheme="minorHAnsi"/>
          <w:i/>
          <w:szCs w:val="24"/>
        </w:rPr>
      </w:pPr>
      <w:r w:rsidRPr="00C34FC6">
        <w:rPr>
          <w:rFonts w:asciiTheme="minorHAnsi" w:hAnsiTheme="minorHAnsi"/>
          <w:i/>
          <w:szCs w:val="24"/>
        </w:rPr>
        <w:t>Journal of Philosophy</w:t>
      </w:r>
      <w:r w:rsidRPr="00C34FC6">
        <w:rPr>
          <w:rFonts w:asciiTheme="minorHAnsi" w:hAnsiTheme="minorHAnsi"/>
          <w:i/>
          <w:szCs w:val="24"/>
        </w:rPr>
        <w:tab/>
      </w:r>
    </w:p>
    <w:p w14:paraId="35CA71A0" w14:textId="77777777" w:rsidR="00DA2722" w:rsidRPr="00C34FC6" w:rsidRDefault="00DA2722" w:rsidP="00DA2722">
      <w:pPr>
        <w:rPr>
          <w:rFonts w:asciiTheme="minorHAnsi" w:hAnsiTheme="minorHAnsi"/>
          <w:i/>
          <w:szCs w:val="24"/>
        </w:rPr>
      </w:pPr>
      <w:r w:rsidRPr="00C34FC6">
        <w:rPr>
          <w:rFonts w:asciiTheme="minorHAnsi" w:hAnsiTheme="minorHAnsi"/>
          <w:i/>
          <w:szCs w:val="24"/>
        </w:rPr>
        <w:t>Thesis Eleven</w:t>
      </w:r>
    </w:p>
    <w:p w14:paraId="3275DC78" w14:textId="6A7512C6" w:rsidR="00CD5977" w:rsidRPr="00C34FC6" w:rsidRDefault="00F31077">
      <w:pPr>
        <w:rPr>
          <w:rFonts w:asciiTheme="minorHAnsi" w:hAnsiTheme="minorHAnsi"/>
          <w:i/>
          <w:szCs w:val="24"/>
        </w:rPr>
        <w:sectPr w:rsidR="00CD5977" w:rsidRPr="00C34FC6" w:rsidSect="00CD5977">
          <w:type w:val="continuous"/>
          <w:pgSz w:w="12240" w:h="15840"/>
          <w:pgMar w:top="1440" w:right="1440" w:bottom="1440" w:left="1440" w:header="708" w:footer="708" w:gutter="0"/>
          <w:cols w:num="2" w:space="708" w:equalWidth="0">
            <w:col w:w="4320" w:space="720"/>
            <w:col w:w="4320"/>
          </w:cols>
          <w:titlePg/>
          <w:docGrid w:linePitch="360"/>
        </w:sectPr>
      </w:pPr>
      <w:proofErr w:type="spellStart"/>
      <w:r>
        <w:rPr>
          <w:rFonts w:asciiTheme="minorHAnsi" w:hAnsiTheme="minorHAnsi"/>
          <w:i/>
          <w:szCs w:val="24"/>
        </w:rPr>
        <w:t>Utilitas</w:t>
      </w:r>
      <w:proofErr w:type="spellEnd"/>
    </w:p>
    <w:p w14:paraId="6E97BD29" w14:textId="77777777" w:rsidR="00DA2722" w:rsidRPr="00C34FC6" w:rsidRDefault="00DA2722" w:rsidP="00F31077">
      <w:pPr>
        <w:rPr>
          <w:rFonts w:asciiTheme="minorHAnsi" w:hAnsiTheme="minorHAnsi"/>
          <w:szCs w:val="24"/>
        </w:rPr>
      </w:pPr>
    </w:p>
    <w:sectPr w:rsidR="00DA2722" w:rsidRPr="00C34FC6" w:rsidSect="00CD597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A638" w14:textId="77777777" w:rsidR="00016366" w:rsidRDefault="00016366">
      <w:r>
        <w:separator/>
      </w:r>
    </w:p>
  </w:endnote>
  <w:endnote w:type="continuationSeparator" w:id="0">
    <w:p w14:paraId="658C0156" w14:textId="77777777" w:rsidR="00016366" w:rsidRDefault="0001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52A0" w14:textId="77777777" w:rsidR="00016366" w:rsidRDefault="00016366">
      <w:r>
        <w:separator/>
      </w:r>
    </w:p>
  </w:footnote>
  <w:footnote w:type="continuationSeparator" w:id="0">
    <w:p w14:paraId="4302C5C7" w14:textId="77777777" w:rsidR="00016366" w:rsidRDefault="0001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D12" w14:textId="77777777" w:rsidR="004D51DD" w:rsidRDefault="004D51DD" w:rsidP="00AE4A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A55B8" w14:textId="77777777" w:rsidR="004D51DD" w:rsidRDefault="004D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4FE3" w14:textId="77777777" w:rsidR="004D51DD" w:rsidRDefault="004D51DD" w:rsidP="00A33070">
    <w:pPr>
      <w:pStyle w:val="Header"/>
      <w:framePr w:wrap="around" w:vAnchor="text" w:hAnchor="margin" w:xAlign="center" w:y="1"/>
      <w:jc w:val="righ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B216B">
      <w:rPr>
        <w:rStyle w:val="PageNumber"/>
        <w:noProof/>
      </w:rPr>
      <w:t>9</w:t>
    </w:r>
    <w:r>
      <w:rPr>
        <w:rStyle w:val="PageNumber"/>
      </w:rPr>
      <w:fldChar w:fldCharType="end"/>
    </w:r>
    <w:r>
      <w:rPr>
        <w:rStyle w:val="PageNumber"/>
      </w:rPr>
      <w:t xml:space="preserve"> -</w:t>
    </w:r>
  </w:p>
  <w:p w14:paraId="78AA841D" w14:textId="77777777" w:rsidR="004D51DD" w:rsidRDefault="004D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A7E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9C6C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5CA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07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0E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88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67D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68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8F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130409"/>
    <w:lvl w:ilvl="0">
      <w:start w:val="1"/>
      <w:numFmt w:val="upperRoman"/>
      <w:lvlText w:val="%1."/>
      <w:lvlJc w:val="left"/>
      <w:pPr>
        <w:tabs>
          <w:tab w:val="num" w:pos="720"/>
        </w:tabs>
        <w:ind w:left="720" w:hanging="720"/>
      </w:pPr>
      <w:rPr>
        <w:rFonts w:hint="default"/>
      </w:rPr>
    </w:lvl>
  </w:abstractNum>
  <w:abstractNum w:abstractNumId="11" w15:restartNumberingAfterBreak="0">
    <w:nsid w:val="00000005"/>
    <w:multiLevelType w:val="singleLevel"/>
    <w:tmpl w:val="00150409"/>
    <w:lvl w:ilvl="0">
      <w:start w:val="2"/>
      <w:numFmt w:val="upperLetter"/>
      <w:lvlText w:val="%1."/>
      <w:lvlJc w:val="left"/>
      <w:pPr>
        <w:tabs>
          <w:tab w:val="num" w:pos="360"/>
        </w:tabs>
        <w:ind w:left="360" w:hanging="360"/>
      </w:pPr>
      <w:rPr>
        <w:rFonts w:hint="default"/>
      </w:rPr>
    </w:lvl>
  </w:abstractNum>
  <w:abstractNum w:abstractNumId="12" w15:restartNumberingAfterBreak="0">
    <w:nsid w:val="00000006"/>
    <w:multiLevelType w:val="singleLevel"/>
    <w:tmpl w:val="00150409"/>
    <w:lvl w:ilvl="0">
      <w:start w:val="1"/>
      <w:numFmt w:val="upperLetter"/>
      <w:lvlText w:val="%1."/>
      <w:lvlJc w:val="left"/>
      <w:pPr>
        <w:tabs>
          <w:tab w:val="num" w:pos="360"/>
        </w:tabs>
        <w:ind w:left="360" w:hanging="360"/>
      </w:pPr>
      <w:rPr>
        <w:rFonts w:hint="default"/>
      </w:rPr>
    </w:lvl>
  </w:abstractNum>
  <w:abstractNum w:abstractNumId="13" w15:restartNumberingAfterBreak="0">
    <w:nsid w:val="0000000C"/>
    <w:multiLevelType w:val="singleLevel"/>
    <w:tmpl w:val="00000000"/>
    <w:lvl w:ilvl="0">
      <w:start w:val="1"/>
      <w:numFmt w:val="lowerRoman"/>
      <w:lvlText w:val="%1)"/>
      <w:lvlJc w:val="left"/>
      <w:pPr>
        <w:tabs>
          <w:tab w:val="num" w:pos="1080"/>
        </w:tabs>
        <w:ind w:left="1080" w:hanging="720"/>
      </w:pPr>
      <w:rPr>
        <w:rFonts w:hint="default"/>
      </w:rPr>
    </w:lvl>
  </w:abstractNum>
  <w:abstractNum w:abstractNumId="14" w15:restartNumberingAfterBreak="0">
    <w:nsid w:val="1DEB01AB"/>
    <w:multiLevelType w:val="singleLevel"/>
    <w:tmpl w:val="52BC657A"/>
    <w:lvl w:ilvl="0">
      <w:start w:val="2"/>
      <w:numFmt w:val="decimal"/>
      <w:lvlText w:val="%1."/>
      <w:lvlJc w:val="left"/>
      <w:pPr>
        <w:tabs>
          <w:tab w:val="num" w:pos="720"/>
        </w:tabs>
        <w:ind w:left="720" w:hanging="720"/>
      </w:pPr>
      <w:rPr>
        <w:rFonts w:hint="default"/>
      </w:rPr>
    </w:lvl>
  </w:abstractNum>
  <w:abstractNum w:abstractNumId="15" w15:restartNumberingAfterBreak="0">
    <w:nsid w:val="1EEE53D4"/>
    <w:multiLevelType w:val="hybridMultilevel"/>
    <w:tmpl w:val="CCDA6DBE"/>
    <w:lvl w:ilvl="0" w:tplc="03D66D90">
      <w:numFmt w:val="bullet"/>
      <w:lvlText w:val=""/>
      <w:lvlJc w:val="left"/>
      <w:pPr>
        <w:tabs>
          <w:tab w:val="num" w:pos="1080"/>
        </w:tabs>
        <w:ind w:left="1080" w:hanging="360"/>
      </w:pPr>
      <w:rPr>
        <w:rFonts w:ascii="Symbol" w:eastAsia="Calibri"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F0"/>
    <w:rsid w:val="000139C3"/>
    <w:rsid w:val="00016366"/>
    <w:rsid w:val="000237A3"/>
    <w:rsid w:val="000256A3"/>
    <w:rsid w:val="00030305"/>
    <w:rsid w:val="00032CF8"/>
    <w:rsid w:val="00035115"/>
    <w:rsid w:val="00041B51"/>
    <w:rsid w:val="000460AB"/>
    <w:rsid w:val="00063BAC"/>
    <w:rsid w:val="000655E8"/>
    <w:rsid w:val="00066034"/>
    <w:rsid w:val="0008305E"/>
    <w:rsid w:val="000926BF"/>
    <w:rsid w:val="00092CF5"/>
    <w:rsid w:val="000A54B4"/>
    <w:rsid w:val="000C1739"/>
    <w:rsid w:val="000C4E8C"/>
    <w:rsid w:val="000C7F66"/>
    <w:rsid w:val="000D3F03"/>
    <w:rsid w:val="000D4605"/>
    <w:rsid w:val="000E522E"/>
    <w:rsid w:val="00104182"/>
    <w:rsid w:val="00112451"/>
    <w:rsid w:val="0012086D"/>
    <w:rsid w:val="00123C71"/>
    <w:rsid w:val="00134BA6"/>
    <w:rsid w:val="0013606B"/>
    <w:rsid w:val="00152F7E"/>
    <w:rsid w:val="0016166E"/>
    <w:rsid w:val="001659FF"/>
    <w:rsid w:val="00176DE2"/>
    <w:rsid w:val="00176F1D"/>
    <w:rsid w:val="00191C9E"/>
    <w:rsid w:val="0019314E"/>
    <w:rsid w:val="001A1E7C"/>
    <w:rsid w:val="001A6B36"/>
    <w:rsid w:val="001B139C"/>
    <w:rsid w:val="001B1C5D"/>
    <w:rsid w:val="001B1FB3"/>
    <w:rsid w:val="001B591A"/>
    <w:rsid w:val="001C3314"/>
    <w:rsid w:val="001C653D"/>
    <w:rsid w:val="001D19C0"/>
    <w:rsid w:val="001E29E2"/>
    <w:rsid w:val="001E78B1"/>
    <w:rsid w:val="001F3647"/>
    <w:rsid w:val="001F641F"/>
    <w:rsid w:val="00200F59"/>
    <w:rsid w:val="0020613E"/>
    <w:rsid w:val="00224523"/>
    <w:rsid w:val="002316FC"/>
    <w:rsid w:val="002329A6"/>
    <w:rsid w:val="002435E5"/>
    <w:rsid w:val="00250C5F"/>
    <w:rsid w:val="00250D7C"/>
    <w:rsid w:val="00253AB5"/>
    <w:rsid w:val="002610B9"/>
    <w:rsid w:val="002650F0"/>
    <w:rsid w:val="00275B87"/>
    <w:rsid w:val="00281D3C"/>
    <w:rsid w:val="002862F4"/>
    <w:rsid w:val="00290C86"/>
    <w:rsid w:val="002B5F9C"/>
    <w:rsid w:val="002C2CD1"/>
    <w:rsid w:val="002C5821"/>
    <w:rsid w:val="002C7859"/>
    <w:rsid w:val="002D4B8E"/>
    <w:rsid w:val="002E3473"/>
    <w:rsid w:val="002E7AFF"/>
    <w:rsid w:val="002F3F34"/>
    <w:rsid w:val="002F6C32"/>
    <w:rsid w:val="003019DF"/>
    <w:rsid w:val="0030215F"/>
    <w:rsid w:val="00304159"/>
    <w:rsid w:val="00312418"/>
    <w:rsid w:val="00315589"/>
    <w:rsid w:val="00325FBF"/>
    <w:rsid w:val="00326D6E"/>
    <w:rsid w:val="00334E81"/>
    <w:rsid w:val="003370F3"/>
    <w:rsid w:val="00347BC5"/>
    <w:rsid w:val="003516AA"/>
    <w:rsid w:val="00360B71"/>
    <w:rsid w:val="00365AC7"/>
    <w:rsid w:val="0038346B"/>
    <w:rsid w:val="00390EFB"/>
    <w:rsid w:val="00391645"/>
    <w:rsid w:val="00393903"/>
    <w:rsid w:val="0039777C"/>
    <w:rsid w:val="003A13EC"/>
    <w:rsid w:val="003A201D"/>
    <w:rsid w:val="003B53EB"/>
    <w:rsid w:val="003B5CD3"/>
    <w:rsid w:val="003B6A5E"/>
    <w:rsid w:val="003C0885"/>
    <w:rsid w:val="003C27D9"/>
    <w:rsid w:val="003D4052"/>
    <w:rsid w:val="003E01C9"/>
    <w:rsid w:val="003E0D46"/>
    <w:rsid w:val="003E2CD5"/>
    <w:rsid w:val="003E59EB"/>
    <w:rsid w:val="003F3150"/>
    <w:rsid w:val="003F4441"/>
    <w:rsid w:val="003F6DD3"/>
    <w:rsid w:val="00402897"/>
    <w:rsid w:val="0040342C"/>
    <w:rsid w:val="0041014C"/>
    <w:rsid w:val="00410549"/>
    <w:rsid w:val="004127AD"/>
    <w:rsid w:val="00424A4F"/>
    <w:rsid w:val="00443020"/>
    <w:rsid w:val="0044312F"/>
    <w:rsid w:val="00460254"/>
    <w:rsid w:val="00461075"/>
    <w:rsid w:val="0047428C"/>
    <w:rsid w:val="00481638"/>
    <w:rsid w:val="00485133"/>
    <w:rsid w:val="00485DC0"/>
    <w:rsid w:val="00486CE5"/>
    <w:rsid w:val="004873C9"/>
    <w:rsid w:val="0049533C"/>
    <w:rsid w:val="004A29E2"/>
    <w:rsid w:val="004A6213"/>
    <w:rsid w:val="004A7653"/>
    <w:rsid w:val="004B795A"/>
    <w:rsid w:val="004C3549"/>
    <w:rsid w:val="004D51DD"/>
    <w:rsid w:val="004F0DEE"/>
    <w:rsid w:val="004F2364"/>
    <w:rsid w:val="004F57FF"/>
    <w:rsid w:val="00501A03"/>
    <w:rsid w:val="00505E94"/>
    <w:rsid w:val="00511E88"/>
    <w:rsid w:val="00522642"/>
    <w:rsid w:val="005265AB"/>
    <w:rsid w:val="00531441"/>
    <w:rsid w:val="00531CB1"/>
    <w:rsid w:val="00534FBF"/>
    <w:rsid w:val="00540A60"/>
    <w:rsid w:val="00543D63"/>
    <w:rsid w:val="00547AF5"/>
    <w:rsid w:val="005555BA"/>
    <w:rsid w:val="00555B11"/>
    <w:rsid w:val="00562794"/>
    <w:rsid w:val="00563947"/>
    <w:rsid w:val="0056740D"/>
    <w:rsid w:val="00567AD5"/>
    <w:rsid w:val="00570C80"/>
    <w:rsid w:val="0057131F"/>
    <w:rsid w:val="00580E53"/>
    <w:rsid w:val="005814E4"/>
    <w:rsid w:val="005A0F85"/>
    <w:rsid w:val="005A4435"/>
    <w:rsid w:val="005B61EF"/>
    <w:rsid w:val="005C3531"/>
    <w:rsid w:val="005C51BD"/>
    <w:rsid w:val="005C7B97"/>
    <w:rsid w:val="005D1320"/>
    <w:rsid w:val="005D150E"/>
    <w:rsid w:val="005E4AB6"/>
    <w:rsid w:val="005E62B3"/>
    <w:rsid w:val="005F248D"/>
    <w:rsid w:val="005F3592"/>
    <w:rsid w:val="005F6F7E"/>
    <w:rsid w:val="005F7657"/>
    <w:rsid w:val="00605B6D"/>
    <w:rsid w:val="00611122"/>
    <w:rsid w:val="00614727"/>
    <w:rsid w:val="00620D8F"/>
    <w:rsid w:val="00623462"/>
    <w:rsid w:val="00624FA2"/>
    <w:rsid w:val="00627A28"/>
    <w:rsid w:val="00641C59"/>
    <w:rsid w:val="00656BDD"/>
    <w:rsid w:val="00662630"/>
    <w:rsid w:val="00665731"/>
    <w:rsid w:val="00665EAB"/>
    <w:rsid w:val="0066700A"/>
    <w:rsid w:val="00667EA2"/>
    <w:rsid w:val="00673158"/>
    <w:rsid w:val="00680D8A"/>
    <w:rsid w:val="00682BF7"/>
    <w:rsid w:val="006842AB"/>
    <w:rsid w:val="006865F8"/>
    <w:rsid w:val="00686D27"/>
    <w:rsid w:val="006873EB"/>
    <w:rsid w:val="006A6766"/>
    <w:rsid w:val="006B216B"/>
    <w:rsid w:val="006C113E"/>
    <w:rsid w:val="006C1294"/>
    <w:rsid w:val="006C3247"/>
    <w:rsid w:val="006F70F1"/>
    <w:rsid w:val="00714BDB"/>
    <w:rsid w:val="00732E06"/>
    <w:rsid w:val="00744A6E"/>
    <w:rsid w:val="00744DF9"/>
    <w:rsid w:val="0075062A"/>
    <w:rsid w:val="0076090D"/>
    <w:rsid w:val="00765384"/>
    <w:rsid w:val="00766316"/>
    <w:rsid w:val="00766836"/>
    <w:rsid w:val="0076721A"/>
    <w:rsid w:val="0077221B"/>
    <w:rsid w:val="00774A3A"/>
    <w:rsid w:val="007804B9"/>
    <w:rsid w:val="00791101"/>
    <w:rsid w:val="00791404"/>
    <w:rsid w:val="00794DAA"/>
    <w:rsid w:val="007971B8"/>
    <w:rsid w:val="007C07E5"/>
    <w:rsid w:val="007C3661"/>
    <w:rsid w:val="007C41E7"/>
    <w:rsid w:val="007C5051"/>
    <w:rsid w:val="007C6BC7"/>
    <w:rsid w:val="007D5E20"/>
    <w:rsid w:val="007E010B"/>
    <w:rsid w:val="007F41B0"/>
    <w:rsid w:val="00801B97"/>
    <w:rsid w:val="00803458"/>
    <w:rsid w:val="00804FB5"/>
    <w:rsid w:val="008215AA"/>
    <w:rsid w:val="0083441A"/>
    <w:rsid w:val="008369ED"/>
    <w:rsid w:val="00840D7E"/>
    <w:rsid w:val="00841921"/>
    <w:rsid w:val="00843C48"/>
    <w:rsid w:val="00845DA0"/>
    <w:rsid w:val="0085341C"/>
    <w:rsid w:val="00857F4E"/>
    <w:rsid w:val="0087325E"/>
    <w:rsid w:val="00877E1C"/>
    <w:rsid w:val="00887E15"/>
    <w:rsid w:val="00890D37"/>
    <w:rsid w:val="00897D50"/>
    <w:rsid w:val="008A163E"/>
    <w:rsid w:val="008A4C59"/>
    <w:rsid w:val="008B5ECE"/>
    <w:rsid w:val="008C35A9"/>
    <w:rsid w:val="008E14FB"/>
    <w:rsid w:val="008E30D7"/>
    <w:rsid w:val="008E507A"/>
    <w:rsid w:val="008E6940"/>
    <w:rsid w:val="008F3E6A"/>
    <w:rsid w:val="008F6954"/>
    <w:rsid w:val="0090044B"/>
    <w:rsid w:val="009061D3"/>
    <w:rsid w:val="00913A26"/>
    <w:rsid w:val="009217AC"/>
    <w:rsid w:val="00921B45"/>
    <w:rsid w:val="00930E69"/>
    <w:rsid w:val="00937515"/>
    <w:rsid w:val="00940F7C"/>
    <w:rsid w:val="0095413D"/>
    <w:rsid w:val="00966181"/>
    <w:rsid w:val="00971380"/>
    <w:rsid w:val="009824E6"/>
    <w:rsid w:val="009A3626"/>
    <w:rsid w:val="009A77F5"/>
    <w:rsid w:val="009A7F36"/>
    <w:rsid w:val="009B02EC"/>
    <w:rsid w:val="009B1C8C"/>
    <w:rsid w:val="009B35C9"/>
    <w:rsid w:val="009B3988"/>
    <w:rsid w:val="009B456E"/>
    <w:rsid w:val="009B4F3E"/>
    <w:rsid w:val="009C03E0"/>
    <w:rsid w:val="009C261C"/>
    <w:rsid w:val="009D63E2"/>
    <w:rsid w:val="009D78C3"/>
    <w:rsid w:val="009E4181"/>
    <w:rsid w:val="009E74AD"/>
    <w:rsid w:val="009E79AD"/>
    <w:rsid w:val="009F2831"/>
    <w:rsid w:val="009F6110"/>
    <w:rsid w:val="00A03FAF"/>
    <w:rsid w:val="00A04579"/>
    <w:rsid w:val="00A17540"/>
    <w:rsid w:val="00A203DF"/>
    <w:rsid w:val="00A215A6"/>
    <w:rsid w:val="00A21913"/>
    <w:rsid w:val="00A33070"/>
    <w:rsid w:val="00A353B1"/>
    <w:rsid w:val="00A42FD1"/>
    <w:rsid w:val="00A454D6"/>
    <w:rsid w:val="00A56125"/>
    <w:rsid w:val="00A62F3B"/>
    <w:rsid w:val="00A679B8"/>
    <w:rsid w:val="00A72329"/>
    <w:rsid w:val="00A73A8C"/>
    <w:rsid w:val="00A849DB"/>
    <w:rsid w:val="00A856B3"/>
    <w:rsid w:val="00A9528C"/>
    <w:rsid w:val="00A97AE2"/>
    <w:rsid w:val="00AA281E"/>
    <w:rsid w:val="00AA2C60"/>
    <w:rsid w:val="00AA696E"/>
    <w:rsid w:val="00AB637F"/>
    <w:rsid w:val="00AC2786"/>
    <w:rsid w:val="00AC31FC"/>
    <w:rsid w:val="00AC44A6"/>
    <w:rsid w:val="00AD1B95"/>
    <w:rsid w:val="00AD2798"/>
    <w:rsid w:val="00AE4A1B"/>
    <w:rsid w:val="00AF1567"/>
    <w:rsid w:val="00AF433C"/>
    <w:rsid w:val="00B02C46"/>
    <w:rsid w:val="00B07931"/>
    <w:rsid w:val="00B11578"/>
    <w:rsid w:val="00B13093"/>
    <w:rsid w:val="00B13E51"/>
    <w:rsid w:val="00B171CF"/>
    <w:rsid w:val="00B22EBF"/>
    <w:rsid w:val="00B24AAD"/>
    <w:rsid w:val="00B251BA"/>
    <w:rsid w:val="00B27423"/>
    <w:rsid w:val="00B37AF3"/>
    <w:rsid w:val="00B421BE"/>
    <w:rsid w:val="00B44CE6"/>
    <w:rsid w:val="00B45DFC"/>
    <w:rsid w:val="00B462BF"/>
    <w:rsid w:val="00B465BB"/>
    <w:rsid w:val="00B5057E"/>
    <w:rsid w:val="00B51A29"/>
    <w:rsid w:val="00B52D66"/>
    <w:rsid w:val="00B53BCA"/>
    <w:rsid w:val="00B5436F"/>
    <w:rsid w:val="00B57CC9"/>
    <w:rsid w:val="00B619E5"/>
    <w:rsid w:val="00B776DF"/>
    <w:rsid w:val="00B8105A"/>
    <w:rsid w:val="00B84B28"/>
    <w:rsid w:val="00B90080"/>
    <w:rsid w:val="00BA02D9"/>
    <w:rsid w:val="00BA101A"/>
    <w:rsid w:val="00BB1742"/>
    <w:rsid w:val="00BB49D1"/>
    <w:rsid w:val="00BB66FE"/>
    <w:rsid w:val="00BB6B36"/>
    <w:rsid w:val="00BC0676"/>
    <w:rsid w:val="00BD0068"/>
    <w:rsid w:val="00BD3E06"/>
    <w:rsid w:val="00BD546A"/>
    <w:rsid w:val="00BD7E0D"/>
    <w:rsid w:val="00BE255C"/>
    <w:rsid w:val="00BF355F"/>
    <w:rsid w:val="00BF4A15"/>
    <w:rsid w:val="00BF5088"/>
    <w:rsid w:val="00C1109D"/>
    <w:rsid w:val="00C11201"/>
    <w:rsid w:val="00C124E2"/>
    <w:rsid w:val="00C12E89"/>
    <w:rsid w:val="00C2513E"/>
    <w:rsid w:val="00C26AF2"/>
    <w:rsid w:val="00C32165"/>
    <w:rsid w:val="00C33658"/>
    <w:rsid w:val="00C34FC6"/>
    <w:rsid w:val="00C35D32"/>
    <w:rsid w:val="00C4088B"/>
    <w:rsid w:val="00C426A1"/>
    <w:rsid w:val="00C44527"/>
    <w:rsid w:val="00C446B8"/>
    <w:rsid w:val="00C65105"/>
    <w:rsid w:val="00C67BBA"/>
    <w:rsid w:val="00C74B25"/>
    <w:rsid w:val="00C962EB"/>
    <w:rsid w:val="00C96852"/>
    <w:rsid w:val="00C96926"/>
    <w:rsid w:val="00C974F1"/>
    <w:rsid w:val="00CB51B9"/>
    <w:rsid w:val="00CB7B05"/>
    <w:rsid w:val="00CC0121"/>
    <w:rsid w:val="00CC4DC7"/>
    <w:rsid w:val="00CD5977"/>
    <w:rsid w:val="00CD79B1"/>
    <w:rsid w:val="00CE093C"/>
    <w:rsid w:val="00CE17DF"/>
    <w:rsid w:val="00CE28C3"/>
    <w:rsid w:val="00CF3AB5"/>
    <w:rsid w:val="00D020FD"/>
    <w:rsid w:val="00D12399"/>
    <w:rsid w:val="00D17E84"/>
    <w:rsid w:val="00D231EC"/>
    <w:rsid w:val="00D235D1"/>
    <w:rsid w:val="00D26991"/>
    <w:rsid w:val="00D31B89"/>
    <w:rsid w:val="00D377A2"/>
    <w:rsid w:val="00D6264B"/>
    <w:rsid w:val="00D64C5E"/>
    <w:rsid w:val="00D64E56"/>
    <w:rsid w:val="00D650D1"/>
    <w:rsid w:val="00D67A72"/>
    <w:rsid w:val="00D80016"/>
    <w:rsid w:val="00D824D4"/>
    <w:rsid w:val="00D84FAB"/>
    <w:rsid w:val="00D900D9"/>
    <w:rsid w:val="00D91143"/>
    <w:rsid w:val="00D928A5"/>
    <w:rsid w:val="00D97205"/>
    <w:rsid w:val="00DA2722"/>
    <w:rsid w:val="00DA2E02"/>
    <w:rsid w:val="00DA3169"/>
    <w:rsid w:val="00DA615D"/>
    <w:rsid w:val="00DB4D63"/>
    <w:rsid w:val="00DB6A8A"/>
    <w:rsid w:val="00DC25C4"/>
    <w:rsid w:val="00DC2F1E"/>
    <w:rsid w:val="00DC6A99"/>
    <w:rsid w:val="00DD09BB"/>
    <w:rsid w:val="00DD47B2"/>
    <w:rsid w:val="00DD6808"/>
    <w:rsid w:val="00DE4033"/>
    <w:rsid w:val="00DE546C"/>
    <w:rsid w:val="00DF41E5"/>
    <w:rsid w:val="00DF6305"/>
    <w:rsid w:val="00DF7551"/>
    <w:rsid w:val="00E06856"/>
    <w:rsid w:val="00E06CA3"/>
    <w:rsid w:val="00E11C95"/>
    <w:rsid w:val="00E14922"/>
    <w:rsid w:val="00E2614F"/>
    <w:rsid w:val="00E278E4"/>
    <w:rsid w:val="00E310F7"/>
    <w:rsid w:val="00E35F12"/>
    <w:rsid w:val="00E40FD7"/>
    <w:rsid w:val="00E4275F"/>
    <w:rsid w:val="00E67E19"/>
    <w:rsid w:val="00E7485B"/>
    <w:rsid w:val="00E75A89"/>
    <w:rsid w:val="00E80AE3"/>
    <w:rsid w:val="00E876E0"/>
    <w:rsid w:val="00E92FAB"/>
    <w:rsid w:val="00E9348D"/>
    <w:rsid w:val="00EA27B2"/>
    <w:rsid w:val="00EA6541"/>
    <w:rsid w:val="00EB0100"/>
    <w:rsid w:val="00EB0AF9"/>
    <w:rsid w:val="00EB3BCA"/>
    <w:rsid w:val="00EB4F2F"/>
    <w:rsid w:val="00EC2782"/>
    <w:rsid w:val="00EC7504"/>
    <w:rsid w:val="00ED123D"/>
    <w:rsid w:val="00ED636F"/>
    <w:rsid w:val="00EE5A46"/>
    <w:rsid w:val="00EE6985"/>
    <w:rsid w:val="00EF083F"/>
    <w:rsid w:val="00EF55AF"/>
    <w:rsid w:val="00F00040"/>
    <w:rsid w:val="00F0148A"/>
    <w:rsid w:val="00F1131D"/>
    <w:rsid w:val="00F141E5"/>
    <w:rsid w:val="00F15FEA"/>
    <w:rsid w:val="00F233F3"/>
    <w:rsid w:val="00F31077"/>
    <w:rsid w:val="00F32F10"/>
    <w:rsid w:val="00F349EA"/>
    <w:rsid w:val="00F42A38"/>
    <w:rsid w:val="00F50B7E"/>
    <w:rsid w:val="00F51F39"/>
    <w:rsid w:val="00F55B39"/>
    <w:rsid w:val="00F60165"/>
    <w:rsid w:val="00F613E9"/>
    <w:rsid w:val="00F62BE7"/>
    <w:rsid w:val="00F7046B"/>
    <w:rsid w:val="00F72EC3"/>
    <w:rsid w:val="00F74038"/>
    <w:rsid w:val="00F74F92"/>
    <w:rsid w:val="00F757EC"/>
    <w:rsid w:val="00F81AD0"/>
    <w:rsid w:val="00F81DC3"/>
    <w:rsid w:val="00F867DD"/>
    <w:rsid w:val="00F94CB1"/>
    <w:rsid w:val="00F954F7"/>
    <w:rsid w:val="00FA0F3F"/>
    <w:rsid w:val="00FA5F05"/>
    <w:rsid w:val="00FB0B81"/>
    <w:rsid w:val="00FB3B8D"/>
    <w:rsid w:val="00FC1ACD"/>
    <w:rsid w:val="00FD0A21"/>
    <w:rsid w:val="00FD2D56"/>
    <w:rsid w:val="00FE05E7"/>
    <w:rsid w:val="00FE2357"/>
    <w:rsid w:val="00FF4F5F"/>
    <w:rsid w:val="00FF4F97"/>
    <w:rsid w:val="00FF56B3"/>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41437"/>
  <w14:defaultImageDpi w14:val="300"/>
  <w15:docId w15:val="{2E1C1853-4F5D-ED41-B1E1-B16A6B2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8C"/>
    <w:rPr>
      <w:rFonts w:ascii="Times New Roman" w:hAnsi="Times New Roman"/>
      <w:sz w:val="24"/>
      <w:szCs w:val="22"/>
      <w:lang w:val="en-CA"/>
    </w:rPr>
  </w:style>
  <w:style w:type="paragraph" w:styleId="Heading1">
    <w:name w:val="heading 1"/>
    <w:basedOn w:val="Normal"/>
    <w:next w:val="Normal"/>
    <w:link w:val="Heading1Char"/>
    <w:uiPriority w:val="9"/>
    <w:qFormat/>
    <w:rsid w:val="004873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962E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2E3473"/>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C33658"/>
    <w:pPr>
      <w:spacing w:before="240" w:after="60"/>
      <w:outlineLvl w:val="5"/>
    </w:pPr>
    <w:rPr>
      <w:b/>
      <w:bCs/>
      <w:sz w:val="22"/>
    </w:rPr>
  </w:style>
  <w:style w:type="paragraph" w:styleId="Heading7">
    <w:name w:val="heading 7"/>
    <w:basedOn w:val="Normal"/>
    <w:next w:val="Normal"/>
    <w:qFormat/>
    <w:rsid w:val="00C3365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2E3473"/>
    <w:rPr>
      <w:rFonts w:ascii="Calibri" w:eastAsia="Times New Roman" w:hAnsi="Calibri" w:cs="Times New Roman"/>
      <w:b/>
      <w:bCs/>
      <w:i/>
      <w:iCs/>
      <w:sz w:val="26"/>
      <w:szCs w:val="26"/>
      <w:lang w:eastAsia="en-US"/>
    </w:rPr>
  </w:style>
  <w:style w:type="paragraph" w:styleId="Header">
    <w:name w:val="header"/>
    <w:basedOn w:val="Normal"/>
    <w:rsid w:val="003019DF"/>
    <w:pPr>
      <w:tabs>
        <w:tab w:val="center" w:pos="4320"/>
        <w:tab w:val="right" w:pos="8640"/>
      </w:tabs>
    </w:pPr>
    <w:rPr>
      <w:rFonts w:eastAsia="Times New Roman"/>
      <w:szCs w:val="20"/>
      <w:lang w:val="en-US"/>
    </w:rPr>
  </w:style>
  <w:style w:type="character" w:styleId="PageNumber">
    <w:name w:val="page number"/>
    <w:basedOn w:val="DefaultParagraphFont"/>
    <w:rsid w:val="00A33070"/>
  </w:style>
  <w:style w:type="paragraph" w:styleId="Footer">
    <w:name w:val="footer"/>
    <w:basedOn w:val="Normal"/>
    <w:rsid w:val="00A33070"/>
    <w:pPr>
      <w:tabs>
        <w:tab w:val="center" w:pos="4320"/>
        <w:tab w:val="right" w:pos="8640"/>
      </w:tabs>
    </w:pPr>
  </w:style>
  <w:style w:type="character" w:styleId="HTMLCite">
    <w:name w:val="HTML Cite"/>
    <w:rsid w:val="003E2CD5"/>
    <w:rPr>
      <w:i/>
      <w:iCs/>
    </w:rPr>
  </w:style>
  <w:style w:type="character" w:styleId="Hyperlink">
    <w:name w:val="Hyperlink"/>
    <w:rsid w:val="00D17E84"/>
    <w:rPr>
      <w:color w:val="0000FF"/>
      <w:u w:val="single"/>
    </w:rPr>
  </w:style>
  <w:style w:type="character" w:styleId="FollowedHyperlink">
    <w:name w:val="FollowedHyperlink"/>
    <w:rsid w:val="000C7F66"/>
    <w:rPr>
      <w:color w:val="800080"/>
      <w:u w:val="single"/>
    </w:rPr>
  </w:style>
  <w:style w:type="paragraph" w:styleId="Date">
    <w:name w:val="Date"/>
    <w:basedOn w:val="Normal"/>
    <w:next w:val="Normal"/>
    <w:rsid w:val="00D80016"/>
  </w:style>
  <w:style w:type="paragraph" w:customStyle="1" w:styleId="Default">
    <w:name w:val="Default"/>
    <w:rsid w:val="00AA696E"/>
    <w:pPr>
      <w:widowControl w:val="0"/>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41014C"/>
    <w:rPr>
      <w:color w:val="605E5C"/>
      <w:shd w:val="clear" w:color="auto" w:fill="E1DFDD"/>
    </w:rPr>
  </w:style>
  <w:style w:type="character" w:styleId="CommentReference">
    <w:name w:val="annotation reference"/>
    <w:uiPriority w:val="99"/>
    <w:semiHidden/>
    <w:unhideWhenUsed/>
    <w:rsid w:val="00304159"/>
    <w:rPr>
      <w:sz w:val="18"/>
      <w:szCs w:val="18"/>
    </w:rPr>
  </w:style>
  <w:style w:type="paragraph" w:styleId="CommentText">
    <w:name w:val="annotation text"/>
    <w:basedOn w:val="Normal"/>
    <w:link w:val="CommentTextChar"/>
    <w:uiPriority w:val="99"/>
    <w:semiHidden/>
    <w:unhideWhenUsed/>
    <w:rsid w:val="00304159"/>
    <w:rPr>
      <w:rFonts w:eastAsia="Times New Roman"/>
      <w:szCs w:val="24"/>
      <w:lang w:val="en-US"/>
    </w:rPr>
  </w:style>
  <w:style w:type="character" w:customStyle="1" w:styleId="CommentTextChar">
    <w:name w:val="Comment Text Char"/>
    <w:basedOn w:val="DefaultParagraphFont"/>
    <w:link w:val="CommentText"/>
    <w:uiPriority w:val="99"/>
    <w:semiHidden/>
    <w:rsid w:val="0030415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4159"/>
    <w:rPr>
      <w:sz w:val="18"/>
      <w:szCs w:val="18"/>
    </w:rPr>
  </w:style>
  <w:style w:type="character" w:customStyle="1" w:styleId="BalloonTextChar">
    <w:name w:val="Balloon Text Char"/>
    <w:basedOn w:val="DefaultParagraphFont"/>
    <w:link w:val="BalloonText"/>
    <w:uiPriority w:val="99"/>
    <w:semiHidden/>
    <w:rsid w:val="00304159"/>
    <w:rPr>
      <w:rFonts w:ascii="Times New Roman" w:hAnsi="Times New Roman"/>
      <w:sz w:val="18"/>
      <w:szCs w:val="18"/>
      <w:lang w:val="en-CA"/>
    </w:rPr>
  </w:style>
  <w:style w:type="character" w:customStyle="1" w:styleId="Heading1Char">
    <w:name w:val="Heading 1 Char"/>
    <w:basedOn w:val="DefaultParagraphFont"/>
    <w:link w:val="Heading1"/>
    <w:uiPriority w:val="9"/>
    <w:rsid w:val="004873C9"/>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4748">
      <w:bodyDiv w:val="1"/>
      <w:marLeft w:val="0"/>
      <w:marRight w:val="0"/>
      <w:marTop w:val="0"/>
      <w:marBottom w:val="0"/>
      <w:divBdr>
        <w:top w:val="none" w:sz="0" w:space="0" w:color="auto"/>
        <w:left w:val="none" w:sz="0" w:space="0" w:color="auto"/>
        <w:bottom w:val="none" w:sz="0" w:space="0" w:color="auto"/>
        <w:right w:val="none" w:sz="0" w:space="0" w:color="auto"/>
      </w:divBdr>
    </w:div>
    <w:div w:id="158887841">
      <w:bodyDiv w:val="1"/>
      <w:marLeft w:val="0"/>
      <w:marRight w:val="0"/>
      <w:marTop w:val="0"/>
      <w:marBottom w:val="0"/>
      <w:divBdr>
        <w:top w:val="none" w:sz="0" w:space="0" w:color="auto"/>
        <w:left w:val="none" w:sz="0" w:space="0" w:color="auto"/>
        <w:bottom w:val="none" w:sz="0" w:space="0" w:color="auto"/>
        <w:right w:val="none" w:sz="0" w:space="0" w:color="auto"/>
      </w:divBdr>
    </w:div>
    <w:div w:id="198901916">
      <w:bodyDiv w:val="1"/>
      <w:marLeft w:val="0"/>
      <w:marRight w:val="0"/>
      <w:marTop w:val="0"/>
      <w:marBottom w:val="0"/>
      <w:divBdr>
        <w:top w:val="none" w:sz="0" w:space="0" w:color="auto"/>
        <w:left w:val="none" w:sz="0" w:space="0" w:color="auto"/>
        <w:bottom w:val="none" w:sz="0" w:space="0" w:color="auto"/>
        <w:right w:val="none" w:sz="0" w:space="0" w:color="auto"/>
      </w:divBdr>
    </w:div>
    <w:div w:id="273368807">
      <w:bodyDiv w:val="1"/>
      <w:marLeft w:val="0"/>
      <w:marRight w:val="0"/>
      <w:marTop w:val="0"/>
      <w:marBottom w:val="0"/>
      <w:divBdr>
        <w:top w:val="none" w:sz="0" w:space="0" w:color="auto"/>
        <w:left w:val="none" w:sz="0" w:space="0" w:color="auto"/>
        <w:bottom w:val="none" w:sz="0" w:space="0" w:color="auto"/>
        <w:right w:val="none" w:sz="0" w:space="0" w:color="auto"/>
      </w:divBdr>
    </w:div>
    <w:div w:id="293341077">
      <w:bodyDiv w:val="1"/>
      <w:marLeft w:val="0"/>
      <w:marRight w:val="0"/>
      <w:marTop w:val="0"/>
      <w:marBottom w:val="0"/>
      <w:divBdr>
        <w:top w:val="none" w:sz="0" w:space="0" w:color="auto"/>
        <w:left w:val="none" w:sz="0" w:space="0" w:color="auto"/>
        <w:bottom w:val="none" w:sz="0" w:space="0" w:color="auto"/>
        <w:right w:val="none" w:sz="0" w:space="0" w:color="auto"/>
      </w:divBdr>
    </w:div>
    <w:div w:id="314838705">
      <w:bodyDiv w:val="1"/>
      <w:marLeft w:val="0"/>
      <w:marRight w:val="0"/>
      <w:marTop w:val="0"/>
      <w:marBottom w:val="0"/>
      <w:divBdr>
        <w:top w:val="none" w:sz="0" w:space="0" w:color="auto"/>
        <w:left w:val="none" w:sz="0" w:space="0" w:color="auto"/>
        <w:bottom w:val="none" w:sz="0" w:space="0" w:color="auto"/>
        <w:right w:val="none" w:sz="0" w:space="0" w:color="auto"/>
      </w:divBdr>
    </w:div>
    <w:div w:id="322273133">
      <w:bodyDiv w:val="1"/>
      <w:marLeft w:val="0"/>
      <w:marRight w:val="0"/>
      <w:marTop w:val="0"/>
      <w:marBottom w:val="0"/>
      <w:divBdr>
        <w:top w:val="none" w:sz="0" w:space="0" w:color="auto"/>
        <w:left w:val="none" w:sz="0" w:space="0" w:color="auto"/>
        <w:bottom w:val="none" w:sz="0" w:space="0" w:color="auto"/>
        <w:right w:val="none" w:sz="0" w:space="0" w:color="auto"/>
      </w:divBdr>
    </w:div>
    <w:div w:id="381486693">
      <w:bodyDiv w:val="1"/>
      <w:marLeft w:val="0"/>
      <w:marRight w:val="0"/>
      <w:marTop w:val="0"/>
      <w:marBottom w:val="0"/>
      <w:divBdr>
        <w:top w:val="none" w:sz="0" w:space="0" w:color="auto"/>
        <w:left w:val="none" w:sz="0" w:space="0" w:color="auto"/>
        <w:bottom w:val="none" w:sz="0" w:space="0" w:color="auto"/>
        <w:right w:val="none" w:sz="0" w:space="0" w:color="auto"/>
      </w:divBdr>
    </w:div>
    <w:div w:id="435946809">
      <w:bodyDiv w:val="1"/>
      <w:marLeft w:val="0"/>
      <w:marRight w:val="0"/>
      <w:marTop w:val="0"/>
      <w:marBottom w:val="0"/>
      <w:divBdr>
        <w:top w:val="none" w:sz="0" w:space="0" w:color="auto"/>
        <w:left w:val="none" w:sz="0" w:space="0" w:color="auto"/>
        <w:bottom w:val="none" w:sz="0" w:space="0" w:color="auto"/>
        <w:right w:val="none" w:sz="0" w:space="0" w:color="auto"/>
      </w:divBdr>
    </w:div>
    <w:div w:id="469443169">
      <w:bodyDiv w:val="1"/>
      <w:marLeft w:val="0"/>
      <w:marRight w:val="0"/>
      <w:marTop w:val="0"/>
      <w:marBottom w:val="0"/>
      <w:divBdr>
        <w:top w:val="none" w:sz="0" w:space="0" w:color="auto"/>
        <w:left w:val="none" w:sz="0" w:space="0" w:color="auto"/>
        <w:bottom w:val="none" w:sz="0" w:space="0" w:color="auto"/>
        <w:right w:val="none" w:sz="0" w:space="0" w:color="auto"/>
      </w:divBdr>
    </w:div>
    <w:div w:id="485901918">
      <w:bodyDiv w:val="1"/>
      <w:marLeft w:val="0"/>
      <w:marRight w:val="0"/>
      <w:marTop w:val="0"/>
      <w:marBottom w:val="0"/>
      <w:divBdr>
        <w:top w:val="none" w:sz="0" w:space="0" w:color="auto"/>
        <w:left w:val="none" w:sz="0" w:space="0" w:color="auto"/>
        <w:bottom w:val="none" w:sz="0" w:space="0" w:color="auto"/>
        <w:right w:val="none" w:sz="0" w:space="0" w:color="auto"/>
      </w:divBdr>
    </w:div>
    <w:div w:id="607852608">
      <w:bodyDiv w:val="1"/>
      <w:marLeft w:val="0"/>
      <w:marRight w:val="0"/>
      <w:marTop w:val="0"/>
      <w:marBottom w:val="0"/>
      <w:divBdr>
        <w:top w:val="none" w:sz="0" w:space="0" w:color="auto"/>
        <w:left w:val="none" w:sz="0" w:space="0" w:color="auto"/>
        <w:bottom w:val="none" w:sz="0" w:space="0" w:color="auto"/>
        <w:right w:val="none" w:sz="0" w:space="0" w:color="auto"/>
      </w:divBdr>
    </w:div>
    <w:div w:id="762072519">
      <w:bodyDiv w:val="1"/>
      <w:marLeft w:val="0"/>
      <w:marRight w:val="0"/>
      <w:marTop w:val="0"/>
      <w:marBottom w:val="0"/>
      <w:divBdr>
        <w:top w:val="none" w:sz="0" w:space="0" w:color="auto"/>
        <w:left w:val="none" w:sz="0" w:space="0" w:color="auto"/>
        <w:bottom w:val="none" w:sz="0" w:space="0" w:color="auto"/>
        <w:right w:val="none" w:sz="0" w:space="0" w:color="auto"/>
      </w:divBdr>
    </w:div>
    <w:div w:id="904412480">
      <w:bodyDiv w:val="1"/>
      <w:marLeft w:val="0"/>
      <w:marRight w:val="0"/>
      <w:marTop w:val="0"/>
      <w:marBottom w:val="0"/>
      <w:divBdr>
        <w:top w:val="none" w:sz="0" w:space="0" w:color="auto"/>
        <w:left w:val="none" w:sz="0" w:space="0" w:color="auto"/>
        <w:bottom w:val="none" w:sz="0" w:space="0" w:color="auto"/>
        <w:right w:val="none" w:sz="0" w:space="0" w:color="auto"/>
      </w:divBdr>
    </w:div>
    <w:div w:id="1108623715">
      <w:bodyDiv w:val="1"/>
      <w:marLeft w:val="0"/>
      <w:marRight w:val="0"/>
      <w:marTop w:val="0"/>
      <w:marBottom w:val="0"/>
      <w:divBdr>
        <w:top w:val="none" w:sz="0" w:space="0" w:color="auto"/>
        <w:left w:val="none" w:sz="0" w:space="0" w:color="auto"/>
        <w:bottom w:val="none" w:sz="0" w:space="0" w:color="auto"/>
        <w:right w:val="none" w:sz="0" w:space="0" w:color="auto"/>
      </w:divBdr>
    </w:div>
    <w:div w:id="1191870349">
      <w:bodyDiv w:val="1"/>
      <w:marLeft w:val="0"/>
      <w:marRight w:val="0"/>
      <w:marTop w:val="0"/>
      <w:marBottom w:val="0"/>
      <w:divBdr>
        <w:top w:val="none" w:sz="0" w:space="0" w:color="auto"/>
        <w:left w:val="none" w:sz="0" w:space="0" w:color="auto"/>
        <w:bottom w:val="none" w:sz="0" w:space="0" w:color="auto"/>
        <w:right w:val="none" w:sz="0" w:space="0" w:color="auto"/>
      </w:divBdr>
    </w:div>
    <w:div w:id="1345355350">
      <w:bodyDiv w:val="1"/>
      <w:marLeft w:val="0"/>
      <w:marRight w:val="0"/>
      <w:marTop w:val="0"/>
      <w:marBottom w:val="0"/>
      <w:divBdr>
        <w:top w:val="none" w:sz="0" w:space="0" w:color="auto"/>
        <w:left w:val="none" w:sz="0" w:space="0" w:color="auto"/>
        <w:bottom w:val="none" w:sz="0" w:space="0" w:color="auto"/>
        <w:right w:val="none" w:sz="0" w:space="0" w:color="auto"/>
      </w:divBdr>
    </w:div>
    <w:div w:id="1368798099">
      <w:bodyDiv w:val="1"/>
      <w:marLeft w:val="0"/>
      <w:marRight w:val="0"/>
      <w:marTop w:val="0"/>
      <w:marBottom w:val="0"/>
      <w:divBdr>
        <w:top w:val="none" w:sz="0" w:space="0" w:color="auto"/>
        <w:left w:val="none" w:sz="0" w:space="0" w:color="auto"/>
        <w:bottom w:val="none" w:sz="0" w:space="0" w:color="auto"/>
        <w:right w:val="none" w:sz="0" w:space="0" w:color="auto"/>
      </w:divBdr>
    </w:div>
    <w:div w:id="1552959098">
      <w:bodyDiv w:val="1"/>
      <w:marLeft w:val="0"/>
      <w:marRight w:val="0"/>
      <w:marTop w:val="0"/>
      <w:marBottom w:val="0"/>
      <w:divBdr>
        <w:top w:val="none" w:sz="0" w:space="0" w:color="auto"/>
        <w:left w:val="none" w:sz="0" w:space="0" w:color="auto"/>
        <w:bottom w:val="none" w:sz="0" w:space="0" w:color="auto"/>
        <w:right w:val="none" w:sz="0" w:space="0" w:color="auto"/>
      </w:divBdr>
    </w:div>
    <w:div w:id="1614244483">
      <w:bodyDiv w:val="1"/>
      <w:marLeft w:val="0"/>
      <w:marRight w:val="0"/>
      <w:marTop w:val="0"/>
      <w:marBottom w:val="0"/>
      <w:divBdr>
        <w:top w:val="none" w:sz="0" w:space="0" w:color="auto"/>
        <w:left w:val="none" w:sz="0" w:space="0" w:color="auto"/>
        <w:bottom w:val="none" w:sz="0" w:space="0" w:color="auto"/>
        <w:right w:val="none" w:sz="0" w:space="0" w:color="auto"/>
      </w:divBdr>
    </w:div>
    <w:div w:id="1777286734">
      <w:bodyDiv w:val="1"/>
      <w:marLeft w:val="0"/>
      <w:marRight w:val="0"/>
      <w:marTop w:val="0"/>
      <w:marBottom w:val="0"/>
      <w:divBdr>
        <w:top w:val="none" w:sz="0" w:space="0" w:color="auto"/>
        <w:left w:val="none" w:sz="0" w:space="0" w:color="auto"/>
        <w:bottom w:val="none" w:sz="0" w:space="0" w:color="auto"/>
        <w:right w:val="none" w:sz="0" w:space="0" w:color="auto"/>
      </w:divBdr>
    </w:div>
    <w:div w:id="1987396600">
      <w:bodyDiv w:val="1"/>
      <w:marLeft w:val="0"/>
      <w:marRight w:val="0"/>
      <w:marTop w:val="0"/>
      <w:marBottom w:val="0"/>
      <w:divBdr>
        <w:top w:val="none" w:sz="0" w:space="0" w:color="auto"/>
        <w:left w:val="none" w:sz="0" w:space="0" w:color="auto"/>
        <w:bottom w:val="none" w:sz="0" w:space="0" w:color="auto"/>
        <w:right w:val="none" w:sz="0" w:space="0" w:color="auto"/>
      </w:divBdr>
    </w:div>
    <w:div w:id="2040856653">
      <w:bodyDiv w:val="1"/>
      <w:marLeft w:val="0"/>
      <w:marRight w:val="0"/>
      <w:marTop w:val="0"/>
      <w:marBottom w:val="0"/>
      <w:divBdr>
        <w:top w:val="none" w:sz="0" w:space="0" w:color="auto"/>
        <w:left w:val="none" w:sz="0" w:space="0" w:color="auto"/>
        <w:bottom w:val="none" w:sz="0" w:space="0" w:color="auto"/>
        <w:right w:val="none" w:sz="0" w:space="0" w:color="auto"/>
      </w:divBdr>
    </w:div>
    <w:div w:id="206539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demic.ubc.ca/support-resources/freedom-expression" TargetMode="External"/><Relationship Id="rId13" Type="http://schemas.openxmlformats.org/officeDocument/2006/relationships/hyperlink" Target="https://www.grad.ubc.ca/current-students/health-wellbeing-safe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equity@equity.ubc.ca" TargetMode="External"/><Relationship Id="rId7" Type="http://schemas.openxmlformats.org/officeDocument/2006/relationships/hyperlink" Target="http://www.calendar.ubc.ca/vancouver/index.cfm?tree=3%2C33%2C86%2C0" TargetMode="External"/><Relationship Id="rId12" Type="http://schemas.openxmlformats.org/officeDocument/2006/relationships/hyperlink" Target="https://students.ubc.ca/health-welln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mbudsoffice.ubc.ca" TargetMode="External"/><Relationship Id="rId20" Type="http://schemas.openxmlformats.org/officeDocument/2006/relationships/hyperlink" Target="http://amssa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staff.students.ubc.ca/systems-tools/early-ale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lendar.ubc.ca/vancouver/index.cfm?tree=3,54,750,0" TargetMode="External"/><Relationship Id="rId23" Type="http://schemas.openxmlformats.org/officeDocument/2006/relationships/fontTable" Target="fontTable.xml"/><Relationship Id="rId10" Type="http://schemas.openxmlformats.org/officeDocument/2006/relationships/hyperlink" Target="http://learningcommons.ubc.ca/guide-to-academic-integrity/" TargetMode="External"/><Relationship Id="rId19" Type="http://schemas.openxmlformats.org/officeDocument/2006/relationships/hyperlink" Target="mailto:sasc@ams.ubc.ca" TargetMode="External"/><Relationship Id="rId4" Type="http://schemas.openxmlformats.org/officeDocument/2006/relationships/webSettings" Target="webSettings.xml"/><Relationship Id="rId9" Type="http://schemas.openxmlformats.org/officeDocument/2006/relationships/hyperlink" Target="http://academic.ubc.ca/support-resources/freedom-expression" TargetMode="External"/><Relationship Id="rId14" Type="http://schemas.openxmlformats.org/officeDocument/2006/relationships/hyperlink" Target="http://www.hr.ubc.ca/respectful-environment/files/UBC-Statement-on-Respectful-Environment-2014.pdf" TargetMode="External"/><Relationship Id="rId22" Type="http://schemas.openxmlformats.org/officeDocument/2006/relationships/hyperlink" Target="http://equit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4256</Words>
  <Characters>24261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
  <LinksUpToDate>false</LinksUpToDate>
  <CharactersWithSpaces>28461</CharactersWithSpaces>
  <SharedDoc>false</SharedDoc>
  <HLinks>
    <vt:vector size="12" baseType="variant">
      <vt:variant>
        <vt:i4>851978</vt:i4>
      </vt:variant>
      <vt:variant>
        <vt:i4>3</vt:i4>
      </vt:variant>
      <vt:variant>
        <vt:i4>0</vt:i4>
      </vt:variant>
      <vt:variant>
        <vt:i4>5</vt:i4>
      </vt:variant>
      <vt:variant>
        <vt:lpwstr>http://www.politics.ubc.ca/index.php?id=3798</vt:lpwstr>
      </vt:variant>
      <vt:variant>
        <vt:lpwstr/>
      </vt:variant>
      <vt:variant>
        <vt:i4>3866750</vt:i4>
      </vt:variant>
      <vt:variant>
        <vt:i4>0</vt:i4>
      </vt:variant>
      <vt:variant>
        <vt:i4>0</vt:i4>
      </vt:variant>
      <vt:variant>
        <vt:i4>5</vt:i4>
      </vt:variant>
      <vt:variant>
        <vt:lpwstr>http://www.library.ubc.ca/home/plagiarism/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Mark E. Warren</dc:creator>
  <cp:keywords/>
  <cp:lastModifiedBy>Windows User</cp:lastModifiedBy>
  <cp:revision>2</cp:revision>
  <cp:lastPrinted>2020-07-20T17:57:00Z</cp:lastPrinted>
  <dcterms:created xsi:type="dcterms:W3CDTF">2021-06-08T17:06:00Z</dcterms:created>
  <dcterms:modified xsi:type="dcterms:W3CDTF">2021-06-08T17:06:00Z</dcterms:modified>
</cp:coreProperties>
</file>